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089" w:rsidRPr="007A70BE" w:rsidRDefault="00BB2089" w:rsidP="00BB2089">
      <w:pPr>
        <w:ind w:right="260"/>
        <w:jc w:val="right"/>
        <w:rPr>
          <w:rFonts w:ascii="BIZ UDPゴシック" w:eastAsia="BIZ UDPゴシック" w:hAnsi="BIZ UDPゴシック"/>
          <w:sz w:val="26"/>
          <w:szCs w:val="26"/>
        </w:rPr>
      </w:pPr>
    </w:p>
    <w:p w:rsidR="00BB2089" w:rsidRPr="007A70BE" w:rsidRDefault="00BB2089" w:rsidP="00BB2089">
      <w:pPr>
        <w:jc w:val="center"/>
        <w:rPr>
          <w:rFonts w:ascii="BIZ UDPゴシック" w:eastAsia="BIZ UDPゴシック" w:hAnsi="BIZ UDPゴシック"/>
          <w:b/>
          <w:color w:val="000000"/>
          <w:sz w:val="32"/>
          <w:szCs w:val="32"/>
        </w:rPr>
      </w:pPr>
      <w:r w:rsidRPr="007A70BE">
        <w:rPr>
          <w:rFonts w:ascii="BIZ UDPゴシック" w:eastAsia="BIZ UDPゴシック" w:hAnsi="BIZ UDPゴシック" w:hint="eastAsia"/>
          <w:b/>
          <w:color w:val="000000"/>
          <w:sz w:val="32"/>
          <w:szCs w:val="32"/>
        </w:rPr>
        <w:t>社会福祉施設の避難</w:t>
      </w:r>
      <w:bookmarkStart w:id="0" w:name="_GoBack"/>
      <w:bookmarkEnd w:id="0"/>
      <w:r w:rsidRPr="007A70BE">
        <w:rPr>
          <w:rFonts w:ascii="BIZ UDPゴシック" w:eastAsia="BIZ UDPゴシック" w:hAnsi="BIZ UDPゴシック" w:hint="eastAsia"/>
          <w:b/>
          <w:color w:val="000000"/>
          <w:sz w:val="32"/>
          <w:szCs w:val="32"/>
        </w:rPr>
        <w:t>確保計画</w:t>
      </w:r>
    </w:p>
    <w:p w:rsidR="00BB2089" w:rsidRDefault="00D75879" w:rsidP="00BB2089">
      <w:pPr>
        <w:jc w:val="center"/>
        <w:rPr>
          <w:rFonts w:ascii="BIZ UDPゴシック" w:eastAsia="BIZ UDPゴシック" w:hAnsi="BIZ UDPゴシック"/>
          <w:b/>
          <w:color w:val="000000"/>
          <w:sz w:val="32"/>
          <w:szCs w:val="32"/>
        </w:rPr>
      </w:pPr>
      <w:r w:rsidRPr="007A70BE">
        <w:rPr>
          <w:rFonts w:ascii="BIZ UDPゴシック" w:eastAsia="BIZ UDPゴシック" w:hAnsi="BIZ UDPゴシック" w:hint="eastAsia"/>
          <w:b/>
          <w:color w:val="000000"/>
          <w:sz w:val="32"/>
          <w:szCs w:val="32"/>
        </w:rPr>
        <w:t>作成・見直し</w:t>
      </w:r>
      <w:r w:rsidR="00BB2089" w:rsidRPr="007A70BE">
        <w:rPr>
          <w:rFonts w:ascii="BIZ UDPゴシック" w:eastAsia="BIZ UDPゴシック" w:hAnsi="BIZ UDPゴシック" w:hint="eastAsia"/>
          <w:b/>
          <w:color w:val="000000"/>
          <w:sz w:val="32"/>
          <w:szCs w:val="32"/>
        </w:rPr>
        <w:t>チェックリスト</w:t>
      </w:r>
    </w:p>
    <w:p w:rsidR="00762F6E" w:rsidRPr="007A70BE" w:rsidRDefault="00762F6E" w:rsidP="00BB2089">
      <w:pPr>
        <w:jc w:val="center"/>
        <w:rPr>
          <w:rFonts w:ascii="BIZ UDPゴシック" w:eastAsia="BIZ UDPゴシック" w:hAnsi="BIZ UDPゴシック"/>
          <w:b/>
          <w:color w:val="000000"/>
          <w:sz w:val="32"/>
          <w:szCs w:val="32"/>
        </w:rPr>
      </w:pPr>
    </w:p>
    <w:tbl>
      <w:tblPr>
        <w:tblStyle w:val="a7"/>
        <w:tblpPr w:leftFromText="142" w:rightFromText="142" w:vertAnchor="text" w:horzAnchor="margin" w:tblpY="124"/>
        <w:tblW w:w="9057" w:type="dxa"/>
        <w:tblLook w:val="04A0" w:firstRow="1" w:lastRow="0" w:firstColumn="1" w:lastColumn="0" w:noHBand="0" w:noVBand="1"/>
      </w:tblPr>
      <w:tblGrid>
        <w:gridCol w:w="2395"/>
        <w:gridCol w:w="6662"/>
      </w:tblGrid>
      <w:tr w:rsidR="005A60C9" w:rsidRPr="007A70BE" w:rsidTr="00437A31">
        <w:trPr>
          <w:trHeight w:val="615"/>
        </w:trPr>
        <w:tc>
          <w:tcPr>
            <w:tcW w:w="2395" w:type="dxa"/>
            <w:tcBorders>
              <w:top w:val="single" w:sz="12" w:space="0" w:color="auto"/>
              <w:left w:val="single" w:sz="12" w:space="0" w:color="auto"/>
              <w:bottom w:val="single" w:sz="4" w:space="0" w:color="auto"/>
            </w:tcBorders>
            <w:shd w:val="clear" w:color="auto" w:fill="F2F2F2"/>
            <w:vAlign w:val="center"/>
          </w:tcPr>
          <w:p w:rsidR="005A60C9" w:rsidRPr="007A70BE" w:rsidRDefault="005A60C9" w:rsidP="005A60C9">
            <w:pPr>
              <w:spacing w:line="300" w:lineRule="exact"/>
              <w:rPr>
                <w:rFonts w:ascii="BIZ UDPゴシック" w:eastAsia="BIZ UDPゴシック" w:hAnsi="BIZ UDPゴシック"/>
                <w:sz w:val="26"/>
                <w:szCs w:val="26"/>
              </w:rPr>
            </w:pPr>
            <w:r w:rsidRPr="007A70BE">
              <w:rPr>
                <w:rFonts w:ascii="BIZ UDPゴシック" w:eastAsia="BIZ UDPゴシック" w:hAnsi="BIZ UDPゴシック"/>
                <w:sz w:val="26"/>
                <w:szCs w:val="26"/>
              </w:rPr>
              <w:t>施設名</w:t>
            </w:r>
          </w:p>
        </w:tc>
        <w:tc>
          <w:tcPr>
            <w:tcW w:w="6662" w:type="dxa"/>
            <w:tcBorders>
              <w:top w:val="single" w:sz="12" w:space="0" w:color="auto"/>
              <w:bottom w:val="single" w:sz="4" w:space="0" w:color="auto"/>
              <w:right w:val="single" w:sz="12" w:space="0" w:color="auto"/>
            </w:tcBorders>
            <w:vAlign w:val="center"/>
          </w:tcPr>
          <w:p w:rsidR="005A60C9" w:rsidRPr="007A70BE" w:rsidRDefault="005A60C9" w:rsidP="005A60C9">
            <w:pPr>
              <w:spacing w:line="300" w:lineRule="exact"/>
              <w:rPr>
                <w:rFonts w:ascii="BIZ UDPゴシック" w:eastAsia="BIZ UDPゴシック" w:hAnsi="BIZ UDPゴシック"/>
                <w:sz w:val="26"/>
                <w:szCs w:val="26"/>
              </w:rPr>
            </w:pPr>
          </w:p>
        </w:tc>
      </w:tr>
      <w:tr w:rsidR="005A60C9" w:rsidRPr="007A70BE" w:rsidTr="00437A31">
        <w:trPr>
          <w:trHeight w:val="570"/>
        </w:trPr>
        <w:tc>
          <w:tcPr>
            <w:tcW w:w="2395" w:type="dxa"/>
            <w:tcBorders>
              <w:top w:val="single" w:sz="4" w:space="0" w:color="auto"/>
              <w:left w:val="single" w:sz="12" w:space="0" w:color="auto"/>
              <w:bottom w:val="single" w:sz="12" w:space="0" w:color="auto"/>
            </w:tcBorders>
            <w:shd w:val="clear" w:color="auto" w:fill="F2F2F2"/>
            <w:vAlign w:val="center"/>
          </w:tcPr>
          <w:p w:rsidR="005A60C9" w:rsidRPr="007A70BE" w:rsidRDefault="005A60C9" w:rsidP="005A60C9">
            <w:pPr>
              <w:spacing w:line="300" w:lineRule="exact"/>
              <w:rPr>
                <w:rFonts w:ascii="BIZ UDPゴシック" w:eastAsia="BIZ UDPゴシック" w:hAnsi="BIZ UDPゴシック"/>
                <w:sz w:val="26"/>
                <w:szCs w:val="26"/>
              </w:rPr>
            </w:pPr>
            <w:r w:rsidRPr="007A70BE">
              <w:rPr>
                <w:rFonts w:ascii="BIZ UDPゴシック" w:eastAsia="BIZ UDPゴシック" w:hAnsi="BIZ UDPゴシック" w:hint="eastAsia"/>
                <w:sz w:val="26"/>
                <w:szCs w:val="26"/>
              </w:rPr>
              <w:t>チェック担当者</w:t>
            </w:r>
            <w:r w:rsidR="00437A31" w:rsidRPr="007A70BE">
              <w:rPr>
                <w:rFonts w:ascii="BIZ UDPゴシック" w:eastAsia="BIZ UDPゴシック" w:hAnsi="BIZ UDPゴシック" w:hint="eastAsia"/>
                <w:sz w:val="26"/>
                <w:szCs w:val="26"/>
              </w:rPr>
              <w:t>名</w:t>
            </w:r>
          </w:p>
        </w:tc>
        <w:tc>
          <w:tcPr>
            <w:tcW w:w="6662" w:type="dxa"/>
            <w:tcBorders>
              <w:top w:val="single" w:sz="4" w:space="0" w:color="auto"/>
              <w:bottom w:val="single" w:sz="12" w:space="0" w:color="auto"/>
              <w:right w:val="single" w:sz="12" w:space="0" w:color="auto"/>
            </w:tcBorders>
            <w:vAlign w:val="center"/>
          </w:tcPr>
          <w:p w:rsidR="005A60C9" w:rsidRPr="007A70BE" w:rsidRDefault="005A60C9" w:rsidP="005A60C9">
            <w:pPr>
              <w:spacing w:line="300" w:lineRule="exact"/>
              <w:rPr>
                <w:rFonts w:ascii="BIZ UDPゴシック" w:eastAsia="BIZ UDPゴシック" w:hAnsi="BIZ UDPゴシック"/>
                <w:sz w:val="26"/>
                <w:szCs w:val="26"/>
              </w:rPr>
            </w:pPr>
          </w:p>
        </w:tc>
      </w:tr>
    </w:tbl>
    <w:p w:rsidR="00BB2089" w:rsidRPr="007A70BE" w:rsidRDefault="00BB2089" w:rsidP="00BB2089">
      <w:pPr>
        <w:spacing w:line="300" w:lineRule="exact"/>
        <w:rPr>
          <w:rFonts w:ascii="BIZ UDPゴシック" w:eastAsia="BIZ UDPゴシック" w:hAnsi="BIZ UDPゴシック"/>
          <w:sz w:val="26"/>
          <w:szCs w:val="26"/>
        </w:rPr>
      </w:pPr>
    </w:p>
    <w:tbl>
      <w:tblPr>
        <w:tblStyle w:val="a7"/>
        <w:tblpPr w:leftFromText="142" w:rightFromText="142" w:vertAnchor="text" w:horzAnchor="margin" w:tblpXSpec="right" w:tblpY="-15"/>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tblGrid>
      <w:tr w:rsidR="00481689" w:rsidRPr="007A70BE" w:rsidTr="009C25A6">
        <w:trPr>
          <w:trHeight w:val="615"/>
          <w:jc w:val="right"/>
        </w:trPr>
        <w:tc>
          <w:tcPr>
            <w:tcW w:w="2679" w:type="dxa"/>
            <w:tcBorders>
              <w:left w:val="single" w:sz="12" w:space="0" w:color="auto"/>
              <w:bottom w:val="single" w:sz="6" w:space="0" w:color="auto"/>
            </w:tcBorders>
            <w:shd w:val="clear" w:color="auto" w:fill="F2F2F2"/>
          </w:tcPr>
          <w:p w:rsidR="00481689" w:rsidRPr="007A70BE" w:rsidRDefault="00481689" w:rsidP="00481689">
            <w:pPr>
              <w:spacing w:line="300" w:lineRule="exact"/>
              <w:rPr>
                <w:rFonts w:ascii="BIZ UDPゴシック" w:eastAsia="BIZ UDPゴシック" w:hAnsi="BIZ UDPゴシック"/>
                <w:b/>
                <w:sz w:val="26"/>
                <w:szCs w:val="26"/>
              </w:rPr>
            </w:pPr>
            <w:r w:rsidRPr="007A70BE">
              <w:rPr>
                <w:rFonts w:ascii="BIZ UDPゴシック" w:eastAsia="BIZ UDPゴシック" w:hAnsi="BIZ UDPゴシック" w:hint="eastAsia"/>
                <w:b/>
                <w:sz w:val="26"/>
                <w:szCs w:val="26"/>
              </w:rPr>
              <w:t>市町</w:t>
            </w:r>
          </w:p>
          <w:p w:rsidR="00481689" w:rsidRPr="007A70BE" w:rsidRDefault="00481689" w:rsidP="00481689">
            <w:pPr>
              <w:spacing w:line="300" w:lineRule="exact"/>
              <w:rPr>
                <w:rFonts w:ascii="BIZ UDPゴシック" w:eastAsia="BIZ UDPゴシック" w:hAnsi="BIZ UDPゴシック"/>
                <w:sz w:val="26"/>
                <w:szCs w:val="26"/>
              </w:rPr>
            </w:pPr>
            <w:r w:rsidRPr="007A70BE">
              <w:rPr>
                <w:rFonts w:ascii="BIZ UDPゴシック" w:eastAsia="BIZ UDPゴシック" w:hAnsi="BIZ UDPゴシック" w:hint="eastAsia"/>
                <w:sz w:val="26"/>
                <w:szCs w:val="26"/>
              </w:rPr>
              <w:t>チェック担当者名</w:t>
            </w:r>
          </w:p>
        </w:tc>
      </w:tr>
      <w:tr w:rsidR="00481689" w:rsidRPr="007A70BE" w:rsidTr="009C25A6">
        <w:trPr>
          <w:trHeight w:val="570"/>
          <w:jc w:val="right"/>
        </w:trPr>
        <w:tc>
          <w:tcPr>
            <w:tcW w:w="2679" w:type="dxa"/>
            <w:tcBorders>
              <w:top w:val="single" w:sz="6" w:space="0" w:color="auto"/>
              <w:left w:val="single" w:sz="12" w:space="0" w:color="auto"/>
              <w:bottom w:val="single" w:sz="12" w:space="0" w:color="auto"/>
            </w:tcBorders>
            <w:shd w:val="clear" w:color="auto" w:fill="FFFFFF"/>
          </w:tcPr>
          <w:p w:rsidR="00481689" w:rsidRPr="007A70BE" w:rsidRDefault="00481689" w:rsidP="00481689">
            <w:pPr>
              <w:spacing w:line="300" w:lineRule="exact"/>
              <w:rPr>
                <w:rFonts w:ascii="BIZ UDPゴシック" w:eastAsia="BIZ UDPゴシック" w:hAnsi="BIZ UDPゴシック"/>
                <w:sz w:val="26"/>
                <w:szCs w:val="26"/>
              </w:rPr>
            </w:pPr>
          </w:p>
        </w:tc>
      </w:tr>
    </w:tbl>
    <w:p w:rsidR="00BB2089" w:rsidRPr="007A70BE" w:rsidRDefault="00BB2089" w:rsidP="00BB2089">
      <w:pPr>
        <w:spacing w:line="300" w:lineRule="exact"/>
        <w:rPr>
          <w:rFonts w:ascii="BIZ UDPゴシック" w:eastAsia="BIZ UDPゴシック" w:hAnsi="BIZ UDPゴシック"/>
          <w:sz w:val="26"/>
          <w:szCs w:val="26"/>
        </w:rPr>
      </w:pPr>
    </w:p>
    <w:p w:rsidR="00BB2089" w:rsidRPr="007A70BE" w:rsidRDefault="00BB2089" w:rsidP="00BB2089">
      <w:pPr>
        <w:spacing w:line="300" w:lineRule="exact"/>
        <w:rPr>
          <w:rFonts w:ascii="BIZ UDPゴシック" w:eastAsia="BIZ UDPゴシック" w:hAnsi="BIZ UDPゴシック"/>
          <w:sz w:val="26"/>
          <w:szCs w:val="26"/>
        </w:rPr>
      </w:pPr>
    </w:p>
    <w:p w:rsidR="00BB2089" w:rsidRPr="007A70BE" w:rsidRDefault="00BB2089" w:rsidP="00BB2089">
      <w:pPr>
        <w:spacing w:line="300" w:lineRule="exact"/>
        <w:rPr>
          <w:rFonts w:ascii="BIZ UDPゴシック" w:eastAsia="BIZ UDPゴシック" w:hAnsi="BIZ UDPゴシック"/>
          <w:sz w:val="26"/>
          <w:szCs w:val="26"/>
        </w:rPr>
      </w:pPr>
    </w:p>
    <w:p w:rsidR="00BB2089" w:rsidRPr="007A70BE" w:rsidRDefault="00BB2089" w:rsidP="00BB2089">
      <w:pPr>
        <w:spacing w:line="300" w:lineRule="exact"/>
        <w:rPr>
          <w:rFonts w:ascii="BIZ UDPゴシック" w:eastAsia="BIZ UDPゴシック" w:hAnsi="BIZ UDPゴシック"/>
          <w:sz w:val="26"/>
          <w:szCs w:val="26"/>
        </w:rPr>
      </w:pPr>
    </w:p>
    <w:p w:rsidR="005A60C9" w:rsidRPr="007A70BE" w:rsidRDefault="005A60C9" w:rsidP="005A60C9">
      <w:pPr>
        <w:rPr>
          <w:rFonts w:ascii="BIZ UDPゴシック" w:eastAsia="BIZ UDPゴシック" w:hAnsi="BIZ UDPゴシック"/>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611"/>
        <w:gridCol w:w="1976"/>
        <w:gridCol w:w="1976"/>
      </w:tblGrid>
      <w:tr w:rsidR="00BB2089" w:rsidRPr="007A70BE" w:rsidTr="009F19AB">
        <w:trPr>
          <w:trHeight w:val="288"/>
          <w:jc w:val="right"/>
        </w:trPr>
        <w:tc>
          <w:tcPr>
            <w:tcW w:w="5088" w:type="dxa"/>
            <w:gridSpan w:val="2"/>
            <w:tcBorders>
              <w:right w:val="single" w:sz="6" w:space="0" w:color="auto"/>
            </w:tcBorders>
            <w:shd w:val="clear" w:color="auto" w:fill="F2F2F2"/>
            <w:vAlign w:val="center"/>
          </w:tcPr>
          <w:p w:rsidR="00BB2089" w:rsidRPr="007A70BE" w:rsidRDefault="00BB2089"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施設が有する災害リスク等の確認</w:t>
            </w:r>
          </w:p>
        </w:tc>
        <w:tc>
          <w:tcPr>
            <w:tcW w:w="1976" w:type="dxa"/>
            <w:tcBorders>
              <w:left w:val="single" w:sz="6" w:space="0" w:color="auto"/>
              <w:right w:val="single" w:sz="6" w:space="0" w:color="auto"/>
            </w:tcBorders>
            <w:shd w:val="clear" w:color="auto" w:fill="F2F2F2"/>
            <w:vAlign w:val="center"/>
          </w:tcPr>
          <w:p w:rsidR="00BB2089" w:rsidRPr="007A70BE" w:rsidRDefault="00BB2089"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BB2089" w:rsidRPr="007A70BE" w:rsidRDefault="00BB2089"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チェック欄</w:t>
            </w:r>
          </w:p>
        </w:tc>
        <w:tc>
          <w:tcPr>
            <w:tcW w:w="1976" w:type="dxa"/>
            <w:tcBorders>
              <w:left w:val="single" w:sz="6" w:space="0" w:color="auto"/>
            </w:tcBorders>
            <w:shd w:val="clear" w:color="auto" w:fill="F2F2F2"/>
            <w:vAlign w:val="center"/>
          </w:tcPr>
          <w:p w:rsidR="00BB2089" w:rsidRPr="007A70BE" w:rsidRDefault="00BB2089"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BB2089" w:rsidRPr="007A70BE" w:rsidRDefault="00BB2089"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チェック欄</w:t>
            </w:r>
          </w:p>
        </w:tc>
      </w:tr>
      <w:tr w:rsidR="00BB2089" w:rsidRPr="007A70BE" w:rsidTr="009F19AB">
        <w:trPr>
          <w:trHeight w:val="652"/>
          <w:jc w:val="right"/>
        </w:trPr>
        <w:tc>
          <w:tcPr>
            <w:tcW w:w="1477" w:type="dxa"/>
            <w:vMerge w:val="restart"/>
            <w:tcBorders>
              <w:top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災害リスクの確認</w:t>
            </w:r>
          </w:p>
        </w:tc>
        <w:tc>
          <w:tcPr>
            <w:tcW w:w="3611"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洪水浸水想定区域内に位置するか</w:t>
            </w:r>
          </w:p>
        </w:tc>
        <w:tc>
          <w:tcPr>
            <w:tcW w:w="1976"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c>
          <w:tcPr>
            <w:tcW w:w="1976" w:type="dxa"/>
            <w:tcBorders>
              <w:top w:val="single" w:sz="6" w:space="0" w:color="auto"/>
              <w:left w:val="single" w:sz="6" w:space="0" w:color="auto"/>
              <w:bottom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r>
      <w:tr w:rsidR="00BB2089" w:rsidRPr="007A70BE" w:rsidTr="009F19AB">
        <w:trPr>
          <w:trHeight w:val="652"/>
          <w:jc w:val="right"/>
        </w:trPr>
        <w:tc>
          <w:tcPr>
            <w:tcW w:w="1477" w:type="dxa"/>
            <w:vMerge/>
            <w:tcBorders>
              <w:top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p>
        </w:tc>
        <w:tc>
          <w:tcPr>
            <w:tcW w:w="3611"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雨水出水浸水想定区域内に位置するか</w:t>
            </w:r>
          </w:p>
        </w:tc>
        <w:tc>
          <w:tcPr>
            <w:tcW w:w="1976"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c>
          <w:tcPr>
            <w:tcW w:w="1976" w:type="dxa"/>
            <w:tcBorders>
              <w:top w:val="single" w:sz="6" w:space="0" w:color="auto"/>
              <w:left w:val="single" w:sz="6" w:space="0" w:color="auto"/>
              <w:bottom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r>
      <w:tr w:rsidR="00BB2089" w:rsidRPr="007A70BE" w:rsidTr="009F19AB">
        <w:trPr>
          <w:trHeight w:val="652"/>
          <w:jc w:val="right"/>
        </w:trPr>
        <w:tc>
          <w:tcPr>
            <w:tcW w:w="1477" w:type="dxa"/>
            <w:vMerge/>
            <w:tcBorders>
              <w:top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p>
        </w:tc>
        <w:tc>
          <w:tcPr>
            <w:tcW w:w="3611"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高潮浸水想定区域内に位置するか</w:t>
            </w:r>
          </w:p>
        </w:tc>
        <w:tc>
          <w:tcPr>
            <w:tcW w:w="1976"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c>
          <w:tcPr>
            <w:tcW w:w="1976" w:type="dxa"/>
            <w:tcBorders>
              <w:top w:val="single" w:sz="6" w:space="0" w:color="auto"/>
              <w:left w:val="single" w:sz="6" w:space="0" w:color="auto"/>
              <w:bottom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r>
      <w:tr w:rsidR="00BB2089" w:rsidRPr="007A70BE" w:rsidTr="009F19AB">
        <w:trPr>
          <w:trHeight w:val="652"/>
          <w:jc w:val="right"/>
        </w:trPr>
        <w:tc>
          <w:tcPr>
            <w:tcW w:w="1477" w:type="dxa"/>
            <w:vMerge/>
            <w:tcBorders>
              <w:top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p>
        </w:tc>
        <w:tc>
          <w:tcPr>
            <w:tcW w:w="3611"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津波浸水想定区域内に位置するか</w:t>
            </w:r>
          </w:p>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津波災害警戒区域内に位置するか</w:t>
            </w:r>
          </w:p>
        </w:tc>
        <w:tc>
          <w:tcPr>
            <w:tcW w:w="1976" w:type="dxa"/>
            <w:tcBorders>
              <w:top w:val="single" w:sz="6" w:space="0" w:color="auto"/>
              <w:left w:val="single" w:sz="6" w:space="0" w:color="auto"/>
              <w:bottom w:val="single" w:sz="6"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c>
          <w:tcPr>
            <w:tcW w:w="1976" w:type="dxa"/>
            <w:tcBorders>
              <w:top w:val="single" w:sz="6" w:space="0" w:color="auto"/>
              <w:left w:val="single" w:sz="6" w:space="0" w:color="auto"/>
              <w:bottom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r>
      <w:tr w:rsidR="00BB2089" w:rsidRPr="007A70BE" w:rsidTr="009F19AB">
        <w:trPr>
          <w:trHeight w:val="299"/>
          <w:jc w:val="right"/>
        </w:trPr>
        <w:tc>
          <w:tcPr>
            <w:tcW w:w="1477" w:type="dxa"/>
            <w:vMerge/>
            <w:tcBorders>
              <w:bottom w:val="single" w:sz="4"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p>
        </w:tc>
        <w:tc>
          <w:tcPr>
            <w:tcW w:w="3611" w:type="dxa"/>
            <w:tcBorders>
              <w:top w:val="single" w:sz="6" w:space="0" w:color="auto"/>
              <w:left w:val="single" w:sz="6" w:space="0" w:color="auto"/>
              <w:bottom w:val="single" w:sz="4"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土砂災害警戒区域や土砂災害特別警戒区域内に位置するか</w:t>
            </w:r>
          </w:p>
        </w:tc>
        <w:tc>
          <w:tcPr>
            <w:tcW w:w="1976" w:type="dxa"/>
            <w:tcBorders>
              <w:top w:val="single" w:sz="6" w:space="0" w:color="auto"/>
              <w:left w:val="single" w:sz="6" w:space="0" w:color="auto"/>
              <w:bottom w:val="single" w:sz="4"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c>
          <w:tcPr>
            <w:tcW w:w="1976" w:type="dxa"/>
            <w:tcBorders>
              <w:top w:val="single" w:sz="6" w:space="0" w:color="auto"/>
              <w:left w:val="single" w:sz="6" w:space="0" w:color="auto"/>
              <w:bottom w:val="single" w:sz="4"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位置する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位置していない</w:t>
            </w:r>
          </w:p>
        </w:tc>
      </w:tr>
      <w:tr w:rsidR="00BB2089" w:rsidRPr="007A70BE" w:rsidTr="009F19AB">
        <w:trPr>
          <w:trHeight w:val="300"/>
          <w:jc w:val="right"/>
        </w:trPr>
        <w:tc>
          <w:tcPr>
            <w:tcW w:w="5088" w:type="dxa"/>
            <w:gridSpan w:val="2"/>
            <w:tcBorders>
              <w:top w:val="single" w:sz="4" w:space="0" w:color="auto"/>
              <w:bottom w:val="single" w:sz="12" w:space="0" w:color="auto"/>
              <w:right w:val="single" w:sz="6" w:space="0" w:color="auto"/>
            </w:tcBorders>
          </w:tcPr>
          <w:p w:rsidR="00BB2089" w:rsidRPr="007A70BE" w:rsidDel="00676DC8" w:rsidRDefault="00BB2089" w:rsidP="00FB2DBE">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市町地域防災計画に当該施設が定められているか</w:t>
            </w:r>
          </w:p>
        </w:tc>
        <w:tc>
          <w:tcPr>
            <w:tcW w:w="1976" w:type="dxa"/>
            <w:tcBorders>
              <w:top w:val="single" w:sz="4" w:space="0" w:color="auto"/>
              <w:left w:val="single" w:sz="6" w:space="0" w:color="auto"/>
              <w:bottom w:val="single" w:sz="12" w:space="0" w:color="auto"/>
              <w:right w:val="single" w:sz="6"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定められている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定められていない</w:t>
            </w:r>
          </w:p>
        </w:tc>
        <w:tc>
          <w:tcPr>
            <w:tcW w:w="1976" w:type="dxa"/>
            <w:tcBorders>
              <w:top w:val="single" w:sz="4" w:space="0" w:color="auto"/>
              <w:left w:val="single" w:sz="6" w:space="0" w:color="auto"/>
              <w:bottom w:val="single" w:sz="12" w:space="0" w:color="auto"/>
            </w:tcBorders>
          </w:tcPr>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定めている</w:t>
            </w:r>
          </w:p>
          <w:p w:rsidR="00BB2089" w:rsidRPr="007A70BE" w:rsidRDefault="00BB2089" w:rsidP="00FB2DBE">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定めていない</w:t>
            </w:r>
          </w:p>
        </w:tc>
      </w:tr>
    </w:tbl>
    <w:p w:rsidR="00BB2089" w:rsidRPr="007A70BE" w:rsidRDefault="00BB2089" w:rsidP="00BB2089">
      <w:pPr>
        <w:spacing w:afterLines="50" w:after="180" w:line="300" w:lineRule="exact"/>
        <w:rPr>
          <w:rFonts w:ascii="BIZ UDPゴシック" w:eastAsia="BIZ UDPゴシック" w:hAnsi="BIZ UDPゴシック"/>
          <w:sz w:val="26"/>
          <w:szCs w:val="26"/>
        </w:rPr>
      </w:pPr>
    </w:p>
    <w:p w:rsidR="00D52067" w:rsidRPr="007A70BE" w:rsidRDefault="00D52067" w:rsidP="00BB2089">
      <w:pPr>
        <w:spacing w:afterLines="50" w:after="180" w:line="300" w:lineRule="exact"/>
        <w:rPr>
          <w:rFonts w:ascii="BIZ UDPゴシック" w:eastAsia="BIZ UDPゴシック" w:hAnsi="BIZ UDPゴシック"/>
          <w:sz w:val="26"/>
          <w:szCs w:val="26"/>
        </w:rPr>
      </w:pPr>
      <w:r w:rsidRPr="007A70BE">
        <w:rPr>
          <w:rFonts w:ascii="BIZ UDPゴシック" w:eastAsia="BIZ UDPゴシック" w:hAnsi="BIZ UDPゴシック"/>
          <w:sz w:val="26"/>
          <w:szCs w:val="26"/>
        </w:rPr>
        <w:br w:type="page"/>
      </w:r>
    </w:p>
    <w:p w:rsidR="00D52067" w:rsidRPr="007A70BE" w:rsidRDefault="00D52067" w:rsidP="00D52067">
      <w:pPr>
        <w:numPr>
          <w:ilvl w:val="0"/>
          <w:numId w:val="1"/>
        </w:num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24"/>
          <w:szCs w:val="24"/>
        </w:rPr>
        <w:lastRenderedPageBreak/>
        <w:t>防災体制に関する事項</w:t>
      </w:r>
    </w:p>
    <w:p w:rsidR="006D1C71" w:rsidRPr="00B87C31" w:rsidRDefault="006D1C71" w:rsidP="00D52067">
      <w:pPr>
        <w:spacing w:afterLines="50" w:after="180" w:line="300" w:lineRule="exact"/>
        <w:rPr>
          <w:rFonts w:ascii="BIZ UDPゴシック" w:eastAsia="BIZ UDPゴシック" w:hAnsi="BIZ UDPゴシック"/>
          <w:sz w:val="18"/>
          <w:szCs w:val="18"/>
          <w:bdr w:val="single" w:sz="4" w:space="0" w:color="auto"/>
        </w:rPr>
      </w:pPr>
      <w:r w:rsidRPr="00B87C31">
        <w:rPr>
          <w:rFonts w:ascii="BIZ UDPゴシック" w:eastAsia="BIZ UDPゴシック" w:hAnsi="BIZ UDPゴシック" w:hint="eastAsia"/>
          <w:sz w:val="18"/>
          <w:szCs w:val="18"/>
          <w:bdr w:val="single" w:sz="4" w:space="0" w:color="auto"/>
        </w:rPr>
        <w:t>対象様式：</w:t>
      </w:r>
      <w:r w:rsidR="00F61DFE" w:rsidRPr="00B87C31">
        <w:rPr>
          <w:rFonts w:ascii="BIZ UDPゴシック" w:eastAsia="BIZ UDPゴシック" w:hAnsi="BIZ UDPゴシック" w:hint="eastAsia"/>
          <w:sz w:val="18"/>
          <w:szCs w:val="18"/>
          <w:bdr w:val="single" w:sz="4" w:space="0" w:color="auto"/>
        </w:rPr>
        <w:t>表紙、様式１、</w:t>
      </w:r>
      <w:r w:rsidR="00874BA5" w:rsidRPr="00B87C31">
        <w:rPr>
          <w:rFonts w:ascii="BIZ UDPゴシック" w:eastAsia="BIZ UDPゴシック" w:hAnsi="BIZ UDPゴシック" w:hint="eastAsia"/>
          <w:sz w:val="18"/>
          <w:szCs w:val="18"/>
          <w:bdr w:val="single" w:sz="4" w:space="0" w:color="auto"/>
        </w:rPr>
        <w:t>様式２、様式３、様式４、</w:t>
      </w:r>
      <w:r w:rsidR="00B7516A" w:rsidRPr="00B87C31">
        <w:rPr>
          <w:rFonts w:ascii="BIZ UDPゴシック" w:eastAsia="BIZ UDPゴシック" w:hAnsi="BIZ UDPゴシック" w:hint="eastAsia"/>
          <w:sz w:val="18"/>
          <w:szCs w:val="18"/>
          <w:bdr w:val="single" w:sz="4" w:space="0" w:color="auto"/>
        </w:rPr>
        <w:t>様式１０</w:t>
      </w:r>
      <w:r w:rsidR="009B4950" w:rsidRPr="00B87C31">
        <w:rPr>
          <w:rFonts w:ascii="BIZ UDPゴシック" w:eastAsia="BIZ UDPゴシック" w:hAnsi="BIZ UDPゴシック" w:hint="eastAsia"/>
          <w:sz w:val="18"/>
          <w:szCs w:val="18"/>
          <w:bdr w:val="single" w:sz="4" w:space="0" w:color="auto"/>
        </w:rPr>
        <w:t>、様式１２</w:t>
      </w:r>
    </w:p>
    <w:p w:rsidR="00D52067" w:rsidRPr="004F3A1D" w:rsidRDefault="00D52067" w:rsidP="00D52067">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sz w:val="18"/>
          <w:szCs w:val="18"/>
        </w:rPr>
        <w:t>（</w:t>
      </w:r>
      <w:r w:rsidRPr="007A70BE">
        <w:rPr>
          <w:rFonts w:ascii="BIZ UDPゴシック" w:eastAsia="BIZ UDPゴシック" w:hAnsi="BIZ UDPゴシック" w:hint="eastAsia"/>
          <w:sz w:val="18"/>
          <w:szCs w:val="18"/>
        </w:rPr>
        <w:t>水防法</w:t>
      </w:r>
      <w:r w:rsidRPr="007A70BE">
        <w:rPr>
          <w:rFonts w:ascii="BIZ UDPゴシック" w:eastAsia="BIZ UDPゴシック" w:hAnsi="BIZ UDPゴシック"/>
          <w:sz w:val="18"/>
          <w:szCs w:val="18"/>
        </w:rPr>
        <w:t>施行</w:t>
      </w:r>
      <w:r w:rsidRPr="007A70BE">
        <w:rPr>
          <w:rFonts w:ascii="BIZ UDPゴシック" w:eastAsia="BIZ UDPゴシック" w:hAnsi="BIZ UDPゴシック" w:hint="eastAsia"/>
          <w:sz w:val="18"/>
          <w:szCs w:val="18"/>
        </w:rPr>
        <w:t>規則</w:t>
      </w:r>
      <w:r w:rsidRPr="007A70BE">
        <w:rPr>
          <w:rFonts w:ascii="BIZ UDPゴシック" w:eastAsia="BIZ UDPゴシック" w:hAnsi="BIZ UDPゴシック"/>
          <w:sz w:val="18"/>
          <w:szCs w:val="18"/>
        </w:rPr>
        <w:t>16条</w:t>
      </w:r>
      <w:r w:rsidRPr="007A70BE">
        <w:rPr>
          <w:rFonts w:ascii="BIZ UDPゴシック" w:eastAsia="BIZ UDPゴシック" w:hAnsi="BIZ UDPゴシック" w:hint="eastAsia"/>
          <w:sz w:val="18"/>
          <w:szCs w:val="18"/>
        </w:rPr>
        <w:t>一</w:t>
      </w:r>
      <w:r w:rsidRPr="007A70BE">
        <w:rPr>
          <w:rFonts w:ascii="BIZ UDPゴシック" w:eastAsia="BIZ UDPゴシック" w:hAnsi="BIZ UDPゴシック"/>
          <w:sz w:val="18"/>
          <w:szCs w:val="18"/>
        </w:rPr>
        <w:t>）洪水時の防災体制に関する事項</w:t>
      </w:r>
      <w:r w:rsidRPr="007A70BE">
        <w:rPr>
          <w:rFonts w:ascii="BIZ UDPゴシック" w:eastAsia="BIZ UDPゴシック" w:hAnsi="BIZ UDPゴシック" w:hint="eastAsia"/>
          <w:sz w:val="18"/>
          <w:szCs w:val="18"/>
        </w:rPr>
        <w:t>、（土砂災害防止法施行規則</w:t>
      </w:r>
      <w:r w:rsidRPr="007A70BE">
        <w:rPr>
          <w:rFonts w:ascii="BIZ UDPゴシック" w:eastAsia="BIZ UDPゴシック" w:hAnsi="BIZ UDPゴシック"/>
          <w:sz w:val="18"/>
          <w:szCs w:val="18"/>
        </w:rPr>
        <w:t>5条の2一</w:t>
      </w:r>
      <w:r w:rsidRPr="007A70BE">
        <w:rPr>
          <w:rFonts w:ascii="BIZ UDPゴシック" w:eastAsia="BIZ UDPゴシック" w:hAnsi="BIZ UDPゴシック" w:hint="eastAsia"/>
          <w:sz w:val="18"/>
          <w:szCs w:val="18"/>
        </w:rPr>
        <w:t>）土砂災害が発生するおそれがある場合における防災体制に関する事項</w:t>
      </w:r>
      <w:r w:rsidR="004F3A1D">
        <w:rPr>
          <w:rFonts w:ascii="BIZ UDPゴシック" w:eastAsia="BIZ UDPゴシック" w:hAnsi="BIZ UDPゴシック" w:hint="eastAsia"/>
          <w:sz w:val="18"/>
          <w:szCs w:val="18"/>
        </w:rPr>
        <w:t>、</w:t>
      </w:r>
      <w:r w:rsidR="004F3A1D" w:rsidRPr="007A70BE">
        <w:rPr>
          <w:rFonts w:ascii="BIZ UDPゴシック" w:eastAsia="BIZ UDPゴシック" w:hAnsi="BIZ UDPゴシック"/>
          <w:sz w:val="18"/>
          <w:szCs w:val="18"/>
        </w:rPr>
        <w:t>（</w:t>
      </w:r>
      <w:r w:rsidR="00D44AC7">
        <w:rPr>
          <w:rFonts w:ascii="BIZ UDPゴシック" w:eastAsia="BIZ UDPゴシック" w:hAnsi="BIZ UDPゴシック" w:hint="eastAsia"/>
          <w:sz w:val="18"/>
          <w:szCs w:val="18"/>
        </w:rPr>
        <w:t>津波防災地域づくり</w:t>
      </w:r>
      <w:r w:rsidR="004F3A1D" w:rsidRPr="007A70BE">
        <w:rPr>
          <w:rFonts w:ascii="BIZ UDPゴシック" w:eastAsia="BIZ UDPゴシック" w:hAnsi="BIZ UDPゴシック" w:hint="eastAsia"/>
          <w:sz w:val="18"/>
          <w:szCs w:val="18"/>
        </w:rPr>
        <w:t>法</w:t>
      </w:r>
      <w:r w:rsidR="004F3A1D" w:rsidRPr="007A70BE">
        <w:rPr>
          <w:rFonts w:ascii="BIZ UDPゴシック" w:eastAsia="BIZ UDPゴシック" w:hAnsi="BIZ UDPゴシック"/>
          <w:sz w:val="18"/>
          <w:szCs w:val="18"/>
        </w:rPr>
        <w:t>施行</w:t>
      </w:r>
      <w:r w:rsidR="004F3A1D" w:rsidRPr="007A70BE">
        <w:rPr>
          <w:rFonts w:ascii="BIZ UDPゴシック" w:eastAsia="BIZ UDPゴシック" w:hAnsi="BIZ UDPゴシック" w:hint="eastAsia"/>
          <w:sz w:val="18"/>
          <w:szCs w:val="18"/>
        </w:rPr>
        <w:t>規則</w:t>
      </w:r>
      <w:r w:rsidR="00D44AC7">
        <w:rPr>
          <w:rFonts w:ascii="BIZ UDPゴシック" w:eastAsia="BIZ UDPゴシック" w:hAnsi="BIZ UDPゴシック" w:hint="eastAsia"/>
          <w:sz w:val="18"/>
          <w:szCs w:val="18"/>
        </w:rPr>
        <w:t>3</w:t>
      </w:r>
      <w:r w:rsidR="00D44AC7">
        <w:rPr>
          <w:rFonts w:ascii="BIZ UDPゴシック" w:eastAsia="BIZ UDPゴシック" w:hAnsi="BIZ UDPゴシック"/>
          <w:sz w:val="18"/>
          <w:szCs w:val="18"/>
        </w:rPr>
        <w:t>2</w:t>
      </w:r>
      <w:r w:rsidR="004F3A1D" w:rsidRPr="007A70BE">
        <w:rPr>
          <w:rFonts w:ascii="BIZ UDPゴシック" w:eastAsia="BIZ UDPゴシック" w:hAnsi="BIZ UDPゴシック"/>
          <w:sz w:val="18"/>
          <w:szCs w:val="18"/>
        </w:rPr>
        <w:t>条</w:t>
      </w:r>
      <w:r w:rsidR="004F3A1D" w:rsidRPr="007A70BE">
        <w:rPr>
          <w:rFonts w:ascii="BIZ UDPゴシック" w:eastAsia="BIZ UDPゴシック" w:hAnsi="BIZ UDPゴシック" w:hint="eastAsia"/>
          <w:sz w:val="18"/>
          <w:szCs w:val="18"/>
        </w:rPr>
        <w:t>一</w:t>
      </w:r>
      <w:r w:rsidR="00D44AC7">
        <w:rPr>
          <w:rFonts w:ascii="BIZ UDPゴシック" w:eastAsia="BIZ UDPゴシック" w:hAnsi="BIZ UDPゴシック"/>
          <w:sz w:val="18"/>
          <w:szCs w:val="18"/>
        </w:rPr>
        <w:t>）</w:t>
      </w:r>
      <w:r w:rsidR="00D44AC7">
        <w:rPr>
          <w:rFonts w:ascii="BIZ UDPゴシック" w:eastAsia="BIZ UDPゴシック" w:hAnsi="BIZ UDPゴシック" w:hint="eastAsia"/>
          <w:sz w:val="18"/>
          <w:szCs w:val="18"/>
        </w:rPr>
        <w:t>津波発生時における</w:t>
      </w:r>
      <w:r w:rsidR="004F3A1D" w:rsidRPr="007A70BE">
        <w:rPr>
          <w:rFonts w:ascii="BIZ UDPゴシック" w:eastAsia="BIZ UDPゴシック" w:hAnsi="BIZ UDPゴシック"/>
          <w:sz w:val="18"/>
          <w:szCs w:val="18"/>
        </w:rPr>
        <w:t>防災体制に関する事項</w:t>
      </w:r>
    </w:p>
    <w:tbl>
      <w:tblPr>
        <w:tblStyle w:val="1"/>
        <w:tblW w:w="0" w:type="auto"/>
        <w:jc w:val="right"/>
        <w:tblLook w:val="04A0" w:firstRow="1" w:lastRow="0" w:firstColumn="1" w:lastColumn="0" w:noHBand="0" w:noVBand="1"/>
      </w:tblPr>
      <w:tblGrid>
        <w:gridCol w:w="6374"/>
        <w:gridCol w:w="1333"/>
        <w:gridCol w:w="1226"/>
      </w:tblGrid>
      <w:tr w:rsidR="00B542B1" w:rsidRPr="007A70BE" w:rsidTr="00E6466D">
        <w:trPr>
          <w:trHeight w:val="660"/>
          <w:jc w:val="right"/>
        </w:trPr>
        <w:tc>
          <w:tcPr>
            <w:tcW w:w="6374" w:type="dxa"/>
            <w:tcBorders>
              <w:top w:val="single" w:sz="12" w:space="0" w:color="auto"/>
              <w:left w:val="single" w:sz="12" w:space="0" w:color="auto"/>
              <w:bottom w:val="double" w:sz="4" w:space="0" w:color="auto"/>
            </w:tcBorders>
            <w:shd w:val="clear" w:color="auto" w:fill="F2F2F2"/>
            <w:vAlign w:val="center"/>
          </w:tcPr>
          <w:p w:rsidR="00B542B1" w:rsidRPr="007A70BE" w:rsidRDefault="00B542B1"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w:t>
            </w:r>
            <w:r w:rsidRPr="007A70BE">
              <w:rPr>
                <w:rFonts w:ascii="BIZ UDPゴシック" w:eastAsia="BIZ UDPゴシック" w:hAnsi="BIZ UDPゴシック"/>
                <w:sz w:val="22"/>
              </w:rPr>
              <w:t>項目</w:t>
            </w:r>
          </w:p>
        </w:tc>
        <w:tc>
          <w:tcPr>
            <w:tcW w:w="1333" w:type="dxa"/>
            <w:tcBorders>
              <w:top w:val="single" w:sz="12" w:space="0" w:color="auto"/>
              <w:bottom w:val="double" w:sz="4" w:space="0" w:color="auto"/>
            </w:tcBorders>
            <w:shd w:val="clear" w:color="auto" w:fill="F2F2F2"/>
            <w:vAlign w:val="center"/>
          </w:tcPr>
          <w:p w:rsidR="00B542B1" w:rsidRPr="007A70BE" w:rsidRDefault="00B542B1" w:rsidP="009423B5">
            <w:pPr>
              <w:spacing w:afterLines="50" w:after="180" w:line="24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B542B1" w:rsidRPr="007A70BE" w:rsidRDefault="00B542B1" w:rsidP="009423B5">
            <w:pPr>
              <w:spacing w:afterLines="50" w:after="180" w:line="24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B542B1" w:rsidRPr="007A70BE" w:rsidRDefault="00B542B1" w:rsidP="009423B5">
            <w:pPr>
              <w:spacing w:afterLines="50" w:after="180" w:line="24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B542B1" w:rsidRPr="007A70BE" w:rsidRDefault="00B542B1" w:rsidP="009423B5">
            <w:pPr>
              <w:spacing w:afterLines="50" w:after="180" w:line="24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r>
      <w:tr w:rsidR="00B542B1" w:rsidRPr="007A70BE" w:rsidTr="00E6466D">
        <w:trPr>
          <w:trHeight w:val="681"/>
          <w:jc w:val="right"/>
        </w:trPr>
        <w:tc>
          <w:tcPr>
            <w:tcW w:w="6374" w:type="dxa"/>
            <w:tcBorders>
              <w:top w:val="single" w:sz="4" w:space="0" w:color="auto"/>
              <w:left w:val="single" w:sz="12" w:space="0" w:color="auto"/>
              <w:bottom w:val="dashSmallGap" w:sz="4" w:space="0" w:color="auto"/>
            </w:tcBorders>
          </w:tcPr>
          <w:p w:rsidR="00B542B1" w:rsidRPr="007A70BE" w:rsidRDefault="00B542B1" w:rsidP="004E00B0">
            <w:pPr>
              <w:numPr>
                <w:ilvl w:val="0"/>
                <w:numId w:val="4"/>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気象情報や</w:t>
            </w:r>
            <w:r w:rsidRPr="007A70BE">
              <w:rPr>
                <w:rFonts w:ascii="BIZ UDPゴシック" w:eastAsia="BIZ UDPゴシック" w:hAnsi="BIZ UDPゴシック"/>
                <w:sz w:val="22"/>
              </w:rPr>
              <w:t>河川情報</w:t>
            </w:r>
            <w:r w:rsidRPr="007A70BE">
              <w:rPr>
                <w:rFonts w:ascii="BIZ UDPゴシック" w:eastAsia="BIZ UDPゴシック" w:hAnsi="BIZ UDPゴシック" w:hint="eastAsia"/>
                <w:sz w:val="22"/>
              </w:rPr>
              <w:t>、</w:t>
            </w:r>
            <w:r w:rsidRPr="007A70BE">
              <w:rPr>
                <w:rFonts w:ascii="BIZ UDPゴシック" w:eastAsia="BIZ UDPゴシック" w:hAnsi="BIZ UDPゴシック"/>
                <w:sz w:val="22"/>
              </w:rPr>
              <w:t>土砂災害に関する情報</w:t>
            </w:r>
            <w:r w:rsidRPr="007A70BE">
              <w:rPr>
                <w:rFonts w:ascii="BIZ UDPゴシック" w:eastAsia="BIZ UDPゴシック" w:hAnsi="BIZ UDPゴシック" w:hint="eastAsia"/>
                <w:sz w:val="22"/>
              </w:rPr>
              <w:t>、</w:t>
            </w:r>
            <w:r w:rsidRPr="007A70BE">
              <w:rPr>
                <w:rFonts w:ascii="BIZ UDPゴシック" w:eastAsia="BIZ UDPゴシック" w:hAnsi="BIZ UDPゴシック"/>
                <w:sz w:val="22"/>
              </w:rPr>
              <w:t>避難情報</w:t>
            </w:r>
            <w:r w:rsidRPr="007A70BE">
              <w:rPr>
                <w:rFonts w:ascii="BIZ UDPゴシック" w:eastAsia="BIZ UDPゴシック" w:hAnsi="BIZ UDPゴシック" w:hint="eastAsia"/>
                <w:sz w:val="22"/>
              </w:rPr>
              <w:t>の収集・伝達方法等を適切に定めているか</w:t>
            </w:r>
          </w:p>
        </w:tc>
        <w:tc>
          <w:tcPr>
            <w:tcW w:w="1333" w:type="dxa"/>
            <w:tcBorders>
              <w:top w:val="single" w:sz="4" w:space="0" w:color="auto"/>
              <w:bottom w:val="dashSmallGap" w:sz="4" w:space="0" w:color="auto"/>
            </w:tcBorders>
            <w:vAlign w:val="center"/>
          </w:tcPr>
          <w:p w:rsidR="00B542B1" w:rsidRPr="007A70BE" w:rsidRDefault="00B542B1" w:rsidP="009423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sidR="00AB7D82">
              <w:rPr>
                <w:rFonts w:ascii="BIZ UDPゴシック" w:eastAsia="BIZ UDPゴシック" w:hAnsi="BIZ UDPゴシック" w:hint="eastAsia"/>
                <w:sz w:val="18"/>
                <w:szCs w:val="18"/>
              </w:rPr>
              <w:t>適</w:t>
            </w:r>
          </w:p>
          <w:p w:rsidR="00B542B1" w:rsidRPr="007A70BE" w:rsidRDefault="00B542B1" w:rsidP="009423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sidR="00E40B28">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vAlign w:val="center"/>
          </w:tcPr>
          <w:p w:rsidR="00B542B1" w:rsidRPr="007A70BE" w:rsidRDefault="00B542B1" w:rsidP="009423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B542B1" w:rsidRPr="007A70BE" w:rsidRDefault="00B542B1" w:rsidP="009423B5">
            <w:pPr>
              <w:spacing w:afterLines="50" w:after="180" w:line="240" w:lineRule="exact"/>
              <w:jc w:val="center"/>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E6466D">
        <w:trPr>
          <w:trHeight w:val="345"/>
          <w:jc w:val="right"/>
        </w:trPr>
        <w:tc>
          <w:tcPr>
            <w:tcW w:w="6374"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rPr>
              <w:t>【着眼点】</w:t>
            </w:r>
          </w:p>
        </w:tc>
        <w:tc>
          <w:tcPr>
            <w:tcW w:w="1333"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vAlign w:val="center"/>
          </w:tcPr>
          <w:p w:rsidR="00372052" w:rsidRPr="007A70BE" w:rsidRDefault="00372052" w:rsidP="00372052">
            <w:pPr>
              <w:spacing w:afterLines="50" w:after="180" w:line="240" w:lineRule="exact"/>
              <w:jc w:val="center"/>
              <w:rPr>
                <w:rFonts w:ascii="BIZ UDPゴシック" w:eastAsia="BIZ UDPゴシック" w:hAnsi="BIZ UDPゴシック"/>
                <w:sz w:val="18"/>
                <w:szCs w:val="18"/>
              </w:rPr>
            </w:pPr>
          </w:p>
        </w:tc>
      </w:tr>
      <w:tr w:rsidR="00B542B1" w:rsidRPr="007A70BE" w:rsidTr="00E6466D">
        <w:trPr>
          <w:trHeight w:val="213"/>
          <w:jc w:val="right"/>
        </w:trPr>
        <w:tc>
          <w:tcPr>
            <w:tcW w:w="6374" w:type="dxa"/>
            <w:tcBorders>
              <w:top w:val="dotted" w:sz="4" w:space="0" w:color="auto"/>
              <w:left w:val="single" w:sz="12" w:space="0" w:color="auto"/>
              <w:bottom w:val="dotted" w:sz="4" w:space="0" w:color="auto"/>
            </w:tcBorders>
            <w:vAlign w:val="center"/>
          </w:tcPr>
          <w:p w:rsidR="00B542B1" w:rsidRPr="007A70BE" w:rsidRDefault="006231BC" w:rsidP="004B0D8E">
            <w:pPr>
              <w:pStyle w:val="a8"/>
              <w:numPr>
                <w:ilvl w:val="0"/>
                <w:numId w:val="10"/>
              </w:numPr>
              <w:spacing w:afterLines="50" w:after="180" w:line="300" w:lineRule="exact"/>
              <w:ind w:leftChars="0" w:left="313" w:hanging="313"/>
              <w:rPr>
                <w:rFonts w:ascii="BIZ UDPゴシック" w:eastAsia="BIZ UDPゴシック" w:hAnsi="BIZ UDPゴシック"/>
              </w:rPr>
            </w:pPr>
            <w:r w:rsidRPr="007A70BE">
              <w:rPr>
                <w:rFonts w:ascii="BIZ UDPゴシック" w:eastAsia="BIZ UDPゴシック" w:hAnsi="BIZ UDPゴシック" w:hint="eastAsia"/>
              </w:rPr>
              <w:t>以下の項目について、</w:t>
            </w:r>
            <w:r w:rsidR="00C94894" w:rsidRPr="00C94894">
              <w:rPr>
                <w:rFonts w:ascii="BIZ UDPゴシック" w:eastAsia="BIZ UDPゴシック" w:hAnsi="BIZ UDPゴシック" w:hint="eastAsia"/>
                <w:u w:val="wave"/>
              </w:rPr>
              <w:t>実際に</w:t>
            </w:r>
            <w:r w:rsidR="007E7D2A" w:rsidRPr="007E7D2A">
              <w:rPr>
                <w:rFonts w:ascii="BIZ UDPゴシック" w:eastAsia="BIZ UDPゴシック" w:hAnsi="BIZ UDPゴシック" w:hint="eastAsia"/>
                <w:u w:val="wave"/>
              </w:rPr>
              <w:t>確認</w:t>
            </w:r>
            <w:r w:rsidR="0064275B">
              <w:rPr>
                <w:rFonts w:ascii="BIZ UDPゴシック" w:eastAsia="BIZ UDPゴシック" w:hAnsi="BIZ UDPゴシック" w:hint="eastAsia"/>
                <w:u w:val="wave"/>
              </w:rPr>
              <w:t>・整理</w:t>
            </w:r>
            <w:r w:rsidR="007E7D2A" w:rsidRPr="007E7D2A">
              <w:rPr>
                <w:rFonts w:ascii="BIZ UDPゴシック" w:eastAsia="BIZ UDPゴシック" w:hAnsi="BIZ UDPゴシック" w:hint="eastAsia"/>
                <w:u w:val="wave"/>
              </w:rPr>
              <w:t>し</w:t>
            </w:r>
            <w:r w:rsidR="00C94894">
              <w:rPr>
                <w:rFonts w:ascii="BIZ UDPゴシック" w:eastAsia="BIZ UDPゴシック" w:hAnsi="BIZ UDPゴシック" w:hint="eastAsia"/>
                <w:u w:val="wave"/>
              </w:rPr>
              <w:t>た上で</w:t>
            </w:r>
            <w:r w:rsidR="007E7D2A" w:rsidRPr="007E7D2A">
              <w:rPr>
                <w:rFonts w:ascii="BIZ UDPゴシック" w:eastAsia="BIZ UDPゴシック" w:hAnsi="BIZ UDPゴシック" w:hint="eastAsia"/>
                <w:u w:val="wave"/>
              </w:rPr>
              <w:t>、</w:t>
            </w:r>
            <w:r w:rsidRPr="007A70BE">
              <w:rPr>
                <w:rFonts w:ascii="BIZ UDPゴシック" w:eastAsia="BIZ UDPゴシック" w:hAnsi="BIZ UDPゴシック" w:hint="eastAsia"/>
              </w:rPr>
              <w:t>定め</w:t>
            </w:r>
            <w:r w:rsidR="0033402A">
              <w:rPr>
                <w:rFonts w:ascii="BIZ UDPゴシック" w:eastAsia="BIZ UDPゴシック" w:hAnsi="BIZ UDPゴシック" w:hint="eastAsia"/>
              </w:rPr>
              <w:t>ている</w:t>
            </w:r>
            <w:r w:rsidRPr="007A70BE">
              <w:rPr>
                <w:rFonts w:ascii="BIZ UDPゴシック" w:eastAsia="BIZ UDPゴシック" w:hAnsi="BIZ UDPゴシック" w:hint="eastAsia"/>
              </w:rPr>
              <w:t>か。</w:t>
            </w:r>
          </w:p>
        </w:tc>
        <w:tc>
          <w:tcPr>
            <w:tcW w:w="1333" w:type="dxa"/>
            <w:tcBorders>
              <w:top w:val="dotted" w:sz="4" w:space="0" w:color="auto"/>
              <w:bottom w:val="dotted" w:sz="4" w:space="0" w:color="auto"/>
            </w:tcBorders>
            <w:vAlign w:val="center"/>
          </w:tcPr>
          <w:p w:rsidR="00B542B1" w:rsidRPr="0033402A" w:rsidRDefault="00B542B1" w:rsidP="00874BA5">
            <w:pPr>
              <w:spacing w:afterLines="50" w:after="180" w:line="240" w:lineRule="exact"/>
              <w:ind w:left="176" w:hangingChars="98" w:hanging="176"/>
              <w:jc w:val="center"/>
              <w:rPr>
                <w:rFonts w:ascii="BIZ UDPゴシック" w:eastAsia="BIZ UDPゴシック" w:hAnsi="BIZ UDPゴシック"/>
                <w:sz w:val="18"/>
                <w:szCs w:val="18"/>
              </w:rPr>
            </w:pPr>
          </w:p>
        </w:tc>
        <w:tc>
          <w:tcPr>
            <w:tcW w:w="1226" w:type="dxa"/>
            <w:tcBorders>
              <w:top w:val="dotted" w:sz="4" w:space="0" w:color="auto"/>
              <w:bottom w:val="dotted" w:sz="4" w:space="0" w:color="auto"/>
              <w:right w:val="single" w:sz="12" w:space="0" w:color="auto"/>
            </w:tcBorders>
            <w:vAlign w:val="center"/>
          </w:tcPr>
          <w:p w:rsidR="00B542B1" w:rsidRPr="007A70BE" w:rsidRDefault="00B542B1" w:rsidP="009423B5">
            <w:pPr>
              <w:spacing w:afterLines="50" w:after="180" w:line="240" w:lineRule="exact"/>
              <w:jc w:val="center"/>
              <w:rPr>
                <w:rFonts w:ascii="BIZ UDPゴシック" w:eastAsia="BIZ UDPゴシック" w:hAnsi="BIZ UDPゴシック"/>
                <w:sz w:val="18"/>
                <w:szCs w:val="18"/>
              </w:rPr>
            </w:pPr>
          </w:p>
        </w:tc>
      </w:tr>
      <w:tr w:rsidR="00F61DFE" w:rsidRPr="007A70BE" w:rsidTr="00E6466D">
        <w:trPr>
          <w:trHeight w:val="671"/>
          <w:jc w:val="right"/>
        </w:trPr>
        <w:tc>
          <w:tcPr>
            <w:tcW w:w="6374" w:type="dxa"/>
            <w:tcBorders>
              <w:top w:val="dotted" w:sz="4" w:space="0" w:color="auto"/>
              <w:left w:val="single" w:sz="12" w:space="0" w:color="auto"/>
              <w:bottom w:val="dotted" w:sz="4" w:space="0" w:color="auto"/>
            </w:tcBorders>
            <w:vAlign w:val="center"/>
          </w:tcPr>
          <w:p w:rsidR="00F61DFE" w:rsidRPr="007A70BE" w:rsidRDefault="009423B5" w:rsidP="009423B5">
            <w:pPr>
              <w:pStyle w:val="a8"/>
              <w:numPr>
                <w:ilvl w:val="0"/>
                <w:numId w:val="9"/>
              </w:numPr>
              <w:spacing w:afterLines="50" w:after="180" w:line="300" w:lineRule="exact"/>
              <w:ind w:leftChars="0" w:left="454" w:hanging="218"/>
              <w:rPr>
                <w:rFonts w:ascii="BIZ UDPゴシック" w:eastAsia="BIZ UDPゴシック" w:hAnsi="BIZ UDPゴシック"/>
              </w:rPr>
            </w:pPr>
            <w:r w:rsidRPr="007A70BE">
              <w:rPr>
                <w:rFonts w:ascii="BIZ UDPゴシック" w:eastAsia="BIZ UDPゴシック" w:hAnsi="BIZ UDPゴシック" w:hint="eastAsia"/>
              </w:rPr>
              <w:t>防災気象情報（</w:t>
            </w:r>
            <w:r w:rsidR="006231BC" w:rsidRPr="007A70BE">
              <w:rPr>
                <w:rFonts w:ascii="BIZ UDPゴシック" w:eastAsia="BIZ UDPゴシック" w:hAnsi="BIZ UDPゴシック" w:hint="eastAsia"/>
              </w:rPr>
              <w:t>雨量情報や洪水予報、河川水位情報、土砂災害警戒情報等</w:t>
            </w:r>
            <w:r w:rsidRPr="007A70BE">
              <w:rPr>
                <w:rFonts w:ascii="BIZ UDPゴシック" w:eastAsia="BIZ UDPゴシック" w:hAnsi="BIZ UDPゴシック" w:hint="eastAsia"/>
              </w:rPr>
              <w:t>）</w:t>
            </w:r>
            <w:r w:rsidR="008D009F">
              <w:rPr>
                <w:rFonts w:ascii="BIZ UDPゴシック" w:eastAsia="BIZ UDPゴシック" w:hAnsi="BIZ UDPゴシック" w:hint="eastAsia"/>
              </w:rPr>
              <w:t xml:space="preserve">　の種類と収集方法</w:t>
            </w:r>
          </w:p>
        </w:tc>
        <w:tc>
          <w:tcPr>
            <w:tcW w:w="1333" w:type="dxa"/>
            <w:tcBorders>
              <w:top w:val="dotted" w:sz="4" w:space="0" w:color="auto"/>
              <w:bottom w:val="dotted" w:sz="4" w:space="0" w:color="auto"/>
            </w:tcBorders>
            <w:vAlign w:val="center"/>
          </w:tcPr>
          <w:p w:rsidR="00F61DFE" w:rsidRPr="007A70BE" w:rsidRDefault="004B0D8E" w:rsidP="004B0D8E">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F61DFE" w:rsidRPr="007A70BE" w:rsidRDefault="00F61DFE" w:rsidP="009423B5">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385"/>
          <w:jc w:val="right"/>
        </w:trPr>
        <w:tc>
          <w:tcPr>
            <w:tcW w:w="6374" w:type="dxa"/>
            <w:tcBorders>
              <w:top w:val="dotted" w:sz="4" w:space="0" w:color="auto"/>
              <w:left w:val="single" w:sz="12" w:space="0" w:color="auto"/>
              <w:bottom w:val="dotted" w:sz="4" w:space="0" w:color="auto"/>
            </w:tcBorders>
            <w:vAlign w:val="center"/>
          </w:tcPr>
          <w:p w:rsidR="004B0D8E" w:rsidRPr="007A70BE" w:rsidRDefault="004B0D8E" w:rsidP="004B0D8E">
            <w:pPr>
              <w:pStyle w:val="a8"/>
              <w:numPr>
                <w:ilvl w:val="0"/>
                <w:numId w:val="9"/>
              </w:numPr>
              <w:spacing w:afterLines="50" w:after="180" w:line="300" w:lineRule="exact"/>
              <w:ind w:leftChars="0" w:left="454" w:hanging="218"/>
              <w:rPr>
                <w:rFonts w:ascii="BIZ UDPゴシック" w:eastAsia="BIZ UDPゴシック" w:hAnsi="BIZ UDPゴシック"/>
              </w:rPr>
            </w:pPr>
            <w:r w:rsidRPr="007A70BE">
              <w:rPr>
                <w:rFonts w:ascii="BIZ UDPゴシック" w:eastAsia="BIZ UDPゴシック" w:hAnsi="BIZ UDPゴシック" w:hint="eastAsia"/>
              </w:rPr>
              <w:t>市町からの避難情報</w:t>
            </w:r>
            <w:r w:rsidR="008D009F">
              <w:rPr>
                <w:rFonts w:ascii="BIZ UDPゴシック" w:eastAsia="BIZ UDPゴシック" w:hAnsi="BIZ UDPゴシック" w:hint="eastAsia"/>
              </w:rPr>
              <w:t xml:space="preserve">　の収集方法</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241"/>
          <w:jc w:val="right"/>
        </w:trPr>
        <w:tc>
          <w:tcPr>
            <w:tcW w:w="6374" w:type="dxa"/>
            <w:tcBorders>
              <w:top w:val="dotted" w:sz="4" w:space="0" w:color="auto"/>
              <w:left w:val="single" w:sz="12" w:space="0" w:color="auto"/>
              <w:bottom w:val="dotted" w:sz="4" w:space="0" w:color="auto"/>
            </w:tcBorders>
            <w:vAlign w:val="center"/>
          </w:tcPr>
          <w:p w:rsidR="004B0D8E" w:rsidRPr="007A70BE" w:rsidRDefault="004B0D8E" w:rsidP="004B0D8E">
            <w:pPr>
              <w:pStyle w:val="a8"/>
              <w:numPr>
                <w:ilvl w:val="0"/>
                <w:numId w:val="9"/>
              </w:numPr>
              <w:spacing w:afterLines="50" w:after="180" w:line="300" w:lineRule="exact"/>
              <w:ind w:leftChars="0" w:left="454" w:hanging="218"/>
              <w:rPr>
                <w:rFonts w:ascii="BIZ UDPゴシック" w:eastAsia="BIZ UDPゴシック" w:hAnsi="BIZ UDPゴシック"/>
              </w:rPr>
            </w:pPr>
            <w:r w:rsidRPr="007A70BE">
              <w:rPr>
                <w:rFonts w:ascii="BIZ UDPゴシック" w:eastAsia="BIZ UDPゴシック" w:hAnsi="BIZ UDPゴシック" w:hint="eastAsia"/>
              </w:rPr>
              <w:t>その他避難に必要な情報を収集するタイミング</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523"/>
          <w:jc w:val="right"/>
        </w:trPr>
        <w:tc>
          <w:tcPr>
            <w:tcW w:w="6374" w:type="dxa"/>
            <w:tcBorders>
              <w:top w:val="dotted" w:sz="4" w:space="0" w:color="auto"/>
              <w:left w:val="single" w:sz="12" w:space="0" w:color="auto"/>
              <w:bottom w:val="dotted" w:sz="4" w:space="0" w:color="auto"/>
            </w:tcBorders>
            <w:vAlign w:val="center"/>
          </w:tcPr>
          <w:p w:rsidR="004B0D8E" w:rsidRPr="007A70BE" w:rsidRDefault="004B0D8E" w:rsidP="004B0D8E">
            <w:pPr>
              <w:pStyle w:val="a8"/>
              <w:numPr>
                <w:ilvl w:val="0"/>
                <w:numId w:val="9"/>
              </w:numPr>
              <w:spacing w:afterLines="50" w:after="180" w:line="300" w:lineRule="exact"/>
              <w:ind w:leftChars="0" w:left="454" w:hanging="218"/>
              <w:rPr>
                <w:rFonts w:ascii="BIZ UDPゴシック" w:eastAsia="BIZ UDPゴシック" w:hAnsi="BIZ UDPゴシック"/>
              </w:rPr>
            </w:pPr>
            <w:r w:rsidRPr="007A70BE">
              <w:rPr>
                <w:rFonts w:ascii="BIZ UDPゴシック" w:eastAsia="BIZ UDPゴシック" w:hAnsi="BIZ UDPゴシック" w:hint="eastAsia"/>
              </w:rPr>
              <w:t>収集する者</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92"/>
          <w:jc w:val="right"/>
        </w:trPr>
        <w:tc>
          <w:tcPr>
            <w:tcW w:w="6374" w:type="dxa"/>
            <w:tcBorders>
              <w:top w:val="dotted" w:sz="4" w:space="0" w:color="auto"/>
              <w:left w:val="single" w:sz="12" w:space="0" w:color="auto"/>
              <w:bottom w:val="dotted" w:sz="4" w:space="0" w:color="auto"/>
            </w:tcBorders>
            <w:vAlign w:val="center"/>
          </w:tcPr>
          <w:p w:rsidR="004B0D8E" w:rsidRPr="007A70BE" w:rsidRDefault="004B0D8E" w:rsidP="004B0D8E">
            <w:pPr>
              <w:pStyle w:val="a8"/>
              <w:numPr>
                <w:ilvl w:val="0"/>
                <w:numId w:val="9"/>
              </w:numPr>
              <w:spacing w:afterLines="50" w:after="180" w:line="300" w:lineRule="exact"/>
              <w:ind w:leftChars="0" w:left="454" w:hanging="218"/>
              <w:rPr>
                <w:rFonts w:ascii="BIZ UDPゴシック" w:eastAsia="BIZ UDPゴシック" w:hAnsi="BIZ UDPゴシック"/>
              </w:rPr>
            </w:pPr>
            <w:r w:rsidRPr="007A70BE">
              <w:rPr>
                <w:rFonts w:ascii="BIZ UDPゴシック" w:eastAsia="BIZ UDPゴシック" w:hAnsi="BIZ UDPゴシック" w:hint="eastAsia"/>
              </w:rPr>
              <w:t>収集した情報の伝達先、伝達方法</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706"/>
          <w:jc w:val="right"/>
        </w:trPr>
        <w:tc>
          <w:tcPr>
            <w:tcW w:w="6374" w:type="dxa"/>
            <w:tcBorders>
              <w:top w:val="dotted" w:sz="4" w:space="0" w:color="auto"/>
              <w:left w:val="single" w:sz="12" w:space="0" w:color="auto"/>
              <w:bottom w:val="dotted" w:sz="4" w:space="0" w:color="auto"/>
            </w:tcBorders>
            <w:vAlign w:val="center"/>
          </w:tcPr>
          <w:p w:rsidR="004B0D8E" w:rsidRPr="007A70BE" w:rsidRDefault="00B11478" w:rsidP="004B0D8E">
            <w:pPr>
              <w:pStyle w:val="a8"/>
              <w:numPr>
                <w:ilvl w:val="0"/>
                <w:numId w:val="10"/>
              </w:numPr>
              <w:spacing w:afterLines="50" w:after="180" w:line="300" w:lineRule="exact"/>
              <w:ind w:leftChars="0" w:left="313" w:hanging="313"/>
              <w:rPr>
                <w:rFonts w:ascii="BIZ UDPゴシック" w:eastAsia="BIZ UDPゴシック" w:hAnsi="BIZ UDPゴシック"/>
              </w:rPr>
            </w:pPr>
            <w:r>
              <w:rPr>
                <w:rFonts w:ascii="BIZ UDPゴシック" w:eastAsia="BIZ UDPゴシック" w:hAnsi="BIZ UDPゴシック" w:hint="eastAsia"/>
              </w:rPr>
              <w:t>（</w:t>
            </w:r>
            <w:r w:rsidR="004B0D8E" w:rsidRPr="007A70BE">
              <w:rPr>
                <w:rFonts w:ascii="BIZ UDPゴシック" w:eastAsia="BIZ UDPゴシック" w:hAnsi="BIZ UDPゴシック" w:hint="eastAsia"/>
              </w:rPr>
              <w:t>避難に関して市町と連絡を取り合う場合</w:t>
            </w:r>
            <w:r>
              <w:rPr>
                <w:rFonts w:ascii="BIZ UDPゴシック" w:eastAsia="BIZ UDPゴシック" w:hAnsi="BIZ UDPゴシック" w:hint="eastAsia"/>
              </w:rPr>
              <w:t>）市町の</w:t>
            </w:r>
            <w:r w:rsidR="004B0D8E" w:rsidRPr="007A70BE">
              <w:rPr>
                <w:rFonts w:ascii="BIZ UDPゴシック" w:eastAsia="BIZ UDPゴシック" w:hAnsi="BIZ UDPゴシック" w:hint="eastAsia"/>
              </w:rPr>
              <w:t>連絡先や連絡するタイミング（避難開始時や避難完了時等）を定めているか</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4B0D8E" w:rsidRPr="007A70BE" w:rsidTr="00E6466D">
        <w:trPr>
          <w:trHeight w:val="801"/>
          <w:jc w:val="right"/>
        </w:trPr>
        <w:tc>
          <w:tcPr>
            <w:tcW w:w="6374" w:type="dxa"/>
            <w:tcBorders>
              <w:top w:val="dotted" w:sz="4" w:space="0" w:color="auto"/>
              <w:left w:val="single" w:sz="12" w:space="0" w:color="auto"/>
              <w:bottom w:val="dotted" w:sz="4" w:space="0" w:color="auto"/>
            </w:tcBorders>
            <w:vAlign w:val="center"/>
          </w:tcPr>
          <w:p w:rsidR="004B0D8E" w:rsidRPr="007A70BE" w:rsidRDefault="004B0D8E" w:rsidP="004B0D8E">
            <w:pPr>
              <w:pStyle w:val="a8"/>
              <w:numPr>
                <w:ilvl w:val="0"/>
                <w:numId w:val="10"/>
              </w:numPr>
              <w:spacing w:afterLines="50" w:after="180" w:line="300" w:lineRule="exact"/>
              <w:ind w:leftChars="0" w:left="313" w:hanging="313"/>
              <w:rPr>
                <w:rFonts w:ascii="BIZ UDPゴシック" w:eastAsia="BIZ UDPゴシック" w:hAnsi="BIZ UDPゴシック"/>
              </w:rPr>
            </w:pPr>
            <w:r w:rsidRPr="007A70BE">
              <w:rPr>
                <w:rFonts w:ascii="BIZ UDPゴシック" w:eastAsia="BIZ UDPゴシック" w:hAnsi="BIZ UDPゴシック" w:hint="eastAsia"/>
              </w:rPr>
              <w:t>避難先</w:t>
            </w:r>
            <w:r w:rsidR="0048224F">
              <w:rPr>
                <w:rFonts w:ascii="BIZ UDPゴシック" w:eastAsia="BIZ UDPゴシック" w:hAnsi="BIZ UDPゴシック" w:hint="eastAsia"/>
              </w:rPr>
              <w:t>（指定避難所、</w:t>
            </w:r>
            <w:r w:rsidR="0048224F" w:rsidRPr="007A70BE">
              <w:rPr>
                <w:rFonts w:ascii="BIZ UDPゴシック" w:eastAsia="BIZ UDPゴシック" w:hAnsi="BIZ UDPゴシック" w:hint="eastAsia"/>
              </w:rPr>
              <w:t>他の社会福祉施設等</w:t>
            </w:r>
            <w:r w:rsidR="0048224F">
              <w:rPr>
                <w:rFonts w:ascii="BIZ UDPゴシック" w:eastAsia="BIZ UDPゴシック" w:hAnsi="BIZ UDPゴシック" w:hint="eastAsia"/>
              </w:rPr>
              <w:t>）</w:t>
            </w:r>
            <w:r w:rsidRPr="007A70BE">
              <w:rPr>
                <w:rFonts w:ascii="BIZ UDPゴシック" w:eastAsia="BIZ UDPゴシック" w:hAnsi="BIZ UDPゴシック" w:hint="eastAsia"/>
              </w:rPr>
              <w:t>の連絡先や連絡するタイミングを定めているか</w:t>
            </w:r>
          </w:p>
        </w:tc>
        <w:tc>
          <w:tcPr>
            <w:tcW w:w="1333" w:type="dxa"/>
            <w:tcBorders>
              <w:top w:val="dotted" w:sz="4" w:space="0" w:color="auto"/>
              <w:bottom w:val="dotted" w:sz="4" w:space="0" w:color="auto"/>
            </w:tcBorders>
            <w:vAlign w:val="center"/>
          </w:tcPr>
          <w:p w:rsidR="004B0D8E" w:rsidRPr="007A70BE" w:rsidRDefault="004B0D8E" w:rsidP="004B0D8E">
            <w:pPr>
              <w:jc w:val="center"/>
              <w:rPr>
                <w:rFonts w:ascii="BIZ UDPゴシック" w:eastAsia="BIZ UDPゴシック" w:hAnsi="BIZ UDPゴシック"/>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4B0D8E" w:rsidRPr="007A70BE" w:rsidRDefault="004B0D8E" w:rsidP="004B0D8E">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683"/>
          <w:jc w:val="right"/>
        </w:trPr>
        <w:tc>
          <w:tcPr>
            <w:tcW w:w="6374" w:type="dxa"/>
            <w:tcBorders>
              <w:top w:val="single" w:sz="4" w:space="0" w:color="auto"/>
              <w:left w:val="single" w:sz="12" w:space="0" w:color="auto"/>
              <w:bottom w:val="dashSmallGap" w:sz="4" w:space="0" w:color="auto"/>
              <w:right w:val="single" w:sz="4" w:space="0" w:color="auto"/>
            </w:tcBorders>
            <w:vAlign w:val="center"/>
          </w:tcPr>
          <w:p w:rsidR="00E40B28" w:rsidRPr="007A70BE" w:rsidRDefault="00E40B28" w:rsidP="00E40B28">
            <w:pPr>
              <w:numPr>
                <w:ilvl w:val="0"/>
                <w:numId w:val="4"/>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避難を開始するタイミングを適切に定めているか</w:t>
            </w:r>
          </w:p>
        </w:tc>
        <w:tc>
          <w:tcPr>
            <w:tcW w:w="1333" w:type="dxa"/>
            <w:tcBorders>
              <w:top w:val="single" w:sz="4" w:space="0" w:color="auto"/>
              <w:left w:val="single" w:sz="4" w:space="0" w:color="auto"/>
              <w:bottom w:val="dashSmallGap"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left w:val="single" w:sz="4" w:space="0" w:color="auto"/>
              <w:bottom w:val="dashSmallGap"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要改善</w:t>
            </w:r>
          </w:p>
        </w:tc>
      </w:tr>
      <w:tr w:rsidR="00E40B28" w:rsidRPr="007A70BE" w:rsidTr="00E6466D">
        <w:trPr>
          <w:trHeight w:val="407"/>
          <w:jc w:val="right"/>
        </w:trPr>
        <w:tc>
          <w:tcPr>
            <w:tcW w:w="6374" w:type="dxa"/>
            <w:tcBorders>
              <w:top w:val="dashSmallGap" w:sz="4" w:space="0" w:color="auto"/>
              <w:left w:val="single" w:sz="12" w:space="0" w:color="auto"/>
              <w:bottom w:val="dotted" w:sz="4" w:space="0" w:color="auto"/>
              <w:right w:val="single" w:sz="4" w:space="0" w:color="auto"/>
            </w:tcBorders>
          </w:tcPr>
          <w:p w:rsidR="00E40B28" w:rsidRPr="007A70BE" w:rsidRDefault="00E40B28" w:rsidP="00E40B28">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333" w:type="dxa"/>
            <w:tcBorders>
              <w:top w:val="dashSmallGap" w:sz="4" w:space="0" w:color="auto"/>
              <w:left w:val="single" w:sz="4" w:space="0" w:color="auto"/>
              <w:bottom w:val="dotted" w:sz="4" w:space="0" w:color="auto"/>
              <w:right w:val="single" w:sz="4" w:space="0" w:color="auto"/>
            </w:tcBorders>
            <w:vAlign w:val="center"/>
          </w:tcPr>
          <w:p w:rsidR="00E40B28" w:rsidRPr="007A70BE" w:rsidRDefault="00E40B28"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E40B28" w:rsidRPr="007A70BE" w:rsidRDefault="00E40B28"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22"/>
              </w:rPr>
            </w:pPr>
          </w:p>
        </w:tc>
      </w:tr>
      <w:tr w:rsidR="00E40B28" w:rsidRPr="007A70BE" w:rsidTr="00E6466D">
        <w:trPr>
          <w:trHeight w:val="268"/>
          <w:jc w:val="right"/>
        </w:trPr>
        <w:tc>
          <w:tcPr>
            <w:tcW w:w="6374" w:type="dxa"/>
            <w:tcBorders>
              <w:top w:val="dotted" w:sz="4" w:space="0" w:color="auto"/>
              <w:left w:val="single" w:sz="12" w:space="0" w:color="auto"/>
              <w:bottom w:val="dotted" w:sz="4" w:space="0" w:color="auto"/>
              <w:right w:val="single" w:sz="4" w:space="0" w:color="auto"/>
            </w:tcBorders>
          </w:tcPr>
          <w:p w:rsidR="00E40B28" w:rsidRPr="007A70BE" w:rsidRDefault="00E40B28" w:rsidP="00E40B28">
            <w:pPr>
              <w:pStyle w:val="a8"/>
              <w:numPr>
                <w:ilvl w:val="0"/>
                <w:numId w:val="11"/>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「警戒レベル３　高齢者等避難」が発令された場合に避難を開始することにしているか</w:t>
            </w:r>
            <w:r w:rsidR="004F3A1D">
              <w:rPr>
                <w:rFonts w:ascii="BIZ UDPゴシック" w:eastAsia="BIZ UDPゴシック" w:hAnsi="BIZ UDPゴシック"/>
              </w:rPr>
              <w:br/>
            </w:r>
            <w:r w:rsidRPr="007A70BE">
              <w:rPr>
                <w:rFonts w:ascii="BIZ UDPゴシック" w:eastAsia="BIZ UDPゴシック" w:hAnsi="BIZ UDPゴシック" w:hint="eastAsia"/>
              </w:rPr>
              <w:t>（避難完了までの時間を確保した上で、利用者の身体的な負担等を考慮し、利用者の身体状態に応じて避難開始のタイミングを分ける場合はある）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22"/>
              </w:rPr>
            </w:pPr>
          </w:p>
        </w:tc>
      </w:tr>
      <w:tr w:rsidR="00E40B28" w:rsidRPr="007A70BE" w:rsidTr="00E6466D">
        <w:trPr>
          <w:trHeight w:val="1236"/>
          <w:jc w:val="right"/>
        </w:trPr>
        <w:tc>
          <w:tcPr>
            <w:tcW w:w="6374" w:type="dxa"/>
            <w:tcBorders>
              <w:top w:val="dotted" w:sz="4" w:space="0" w:color="auto"/>
              <w:left w:val="single" w:sz="12" w:space="0" w:color="auto"/>
              <w:bottom w:val="dotted" w:sz="4" w:space="0" w:color="auto"/>
              <w:right w:val="single" w:sz="4" w:space="0" w:color="auto"/>
            </w:tcBorders>
          </w:tcPr>
          <w:p w:rsidR="00E40B28" w:rsidRPr="007A70BE" w:rsidRDefault="00E40B28" w:rsidP="00E40B28">
            <w:pPr>
              <w:pStyle w:val="a8"/>
              <w:numPr>
                <w:ilvl w:val="0"/>
                <w:numId w:val="11"/>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「警戒レベル３　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22"/>
              </w:rPr>
            </w:pPr>
          </w:p>
        </w:tc>
      </w:tr>
      <w:tr w:rsidR="00E40B28" w:rsidRPr="007A70BE" w:rsidTr="00E6466D">
        <w:trPr>
          <w:trHeight w:val="605"/>
          <w:jc w:val="right"/>
        </w:trPr>
        <w:tc>
          <w:tcPr>
            <w:tcW w:w="6374" w:type="dxa"/>
            <w:tcBorders>
              <w:top w:val="dotted" w:sz="4" w:space="0" w:color="auto"/>
              <w:left w:val="single" w:sz="12" w:space="0" w:color="auto"/>
              <w:bottom w:val="dotted" w:sz="4" w:space="0" w:color="auto"/>
              <w:right w:val="single" w:sz="4" w:space="0" w:color="auto"/>
            </w:tcBorders>
          </w:tcPr>
          <w:p w:rsidR="00E40B28" w:rsidRPr="007A70BE" w:rsidRDefault="00E40B28" w:rsidP="00E40B28">
            <w:pPr>
              <w:pStyle w:val="a8"/>
              <w:numPr>
                <w:ilvl w:val="0"/>
                <w:numId w:val="11"/>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lastRenderedPageBreak/>
              <w:t>「警戒レベル３　高齢者等避難」の発令の目安となる氾濫警戒情報及び大雨警報（土砂災害）も避難開始の判断指標にしているか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22"/>
              </w:rPr>
            </w:pPr>
          </w:p>
        </w:tc>
      </w:tr>
      <w:tr w:rsidR="00E40B28" w:rsidRPr="007A70BE" w:rsidTr="00E6466D">
        <w:trPr>
          <w:trHeight w:val="105"/>
          <w:jc w:val="right"/>
        </w:trPr>
        <w:tc>
          <w:tcPr>
            <w:tcW w:w="6374" w:type="dxa"/>
            <w:tcBorders>
              <w:top w:val="dotted" w:sz="4" w:space="0" w:color="auto"/>
              <w:left w:val="single" w:sz="12" w:space="0" w:color="auto"/>
              <w:right w:val="single" w:sz="4" w:space="0" w:color="auto"/>
            </w:tcBorders>
          </w:tcPr>
          <w:p w:rsidR="00E40B28" w:rsidRPr="007A70BE" w:rsidRDefault="00E40B28" w:rsidP="00E40B28">
            <w:pPr>
              <w:pStyle w:val="a8"/>
              <w:numPr>
                <w:ilvl w:val="0"/>
                <w:numId w:val="11"/>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利用者全員が避難するのに要する時間を計画に記載しているか</w:t>
            </w:r>
          </w:p>
        </w:tc>
        <w:tc>
          <w:tcPr>
            <w:tcW w:w="1333" w:type="dxa"/>
            <w:tcBorders>
              <w:top w:val="dotted" w:sz="4" w:space="0" w:color="auto"/>
              <w:left w:val="single"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22"/>
              </w:rPr>
            </w:pPr>
          </w:p>
        </w:tc>
      </w:tr>
      <w:tr w:rsidR="00E40B28" w:rsidRPr="007A70BE" w:rsidTr="00E6466D">
        <w:trPr>
          <w:trHeight w:val="661"/>
          <w:jc w:val="right"/>
        </w:trPr>
        <w:tc>
          <w:tcPr>
            <w:tcW w:w="6374" w:type="dxa"/>
            <w:tcBorders>
              <w:top w:val="single" w:sz="4" w:space="0" w:color="auto"/>
              <w:left w:val="single" w:sz="12" w:space="0" w:color="auto"/>
              <w:bottom w:val="dashSmallGap" w:sz="4" w:space="0" w:color="auto"/>
              <w:right w:val="single" w:sz="4" w:space="0" w:color="auto"/>
            </w:tcBorders>
            <w:vAlign w:val="center"/>
          </w:tcPr>
          <w:p w:rsidR="00E40B28" w:rsidRPr="007A70BE" w:rsidRDefault="00E40B28" w:rsidP="00E40B28">
            <w:pPr>
              <w:numPr>
                <w:ilvl w:val="0"/>
                <w:numId w:val="4"/>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利用者の避難支援のための体制確立は適切であるか</w:t>
            </w:r>
          </w:p>
        </w:tc>
        <w:tc>
          <w:tcPr>
            <w:tcW w:w="1333" w:type="dxa"/>
            <w:tcBorders>
              <w:top w:val="single" w:sz="4" w:space="0" w:color="auto"/>
              <w:left w:val="single" w:sz="4" w:space="0" w:color="auto"/>
              <w:bottom w:val="dashSmallGap"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left w:val="single" w:sz="4" w:space="0" w:color="auto"/>
              <w:bottom w:val="dashSmallGap"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240" w:lineRule="exact"/>
              <w:jc w:val="center"/>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E6466D">
        <w:trPr>
          <w:trHeight w:val="347"/>
          <w:jc w:val="right"/>
        </w:trPr>
        <w:tc>
          <w:tcPr>
            <w:tcW w:w="6374" w:type="dxa"/>
            <w:tcBorders>
              <w:top w:val="dashSmallGap" w:sz="4" w:space="0" w:color="auto"/>
              <w:left w:val="single" w:sz="12" w:space="0" w:color="auto"/>
              <w:bottom w:val="dotted" w:sz="4" w:space="0" w:color="auto"/>
              <w:right w:val="single"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rPr>
              <w:t>【着眼点】</w:t>
            </w:r>
          </w:p>
        </w:tc>
        <w:tc>
          <w:tcPr>
            <w:tcW w:w="1333" w:type="dxa"/>
            <w:tcBorders>
              <w:top w:val="dashSmallGap" w:sz="4" w:space="0" w:color="auto"/>
              <w:left w:val="single" w:sz="4" w:space="0" w:color="auto"/>
              <w:bottom w:val="dotted" w:sz="4" w:space="0" w:color="auto"/>
              <w:right w:val="single"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left w:val="single" w:sz="4" w:space="0" w:color="auto"/>
              <w:bottom w:val="dotted" w:sz="4" w:space="0" w:color="auto"/>
              <w:right w:val="single" w:sz="12" w:space="0" w:color="auto"/>
            </w:tcBorders>
            <w:vAlign w:val="center"/>
          </w:tcPr>
          <w:p w:rsidR="00372052" w:rsidRPr="007A70BE" w:rsidRDefault="00372052" w:rsidP="00372052">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366"/>
          <w:jc w:val="right"/>
        </w:trPr>
        <w:tc>
          <w:tcPr>
            <w:tcW w:w="6374" w:type="dxa"/>
            <w:tcBorders>
              <w:top w:val="dotted" w:sz="4" w:space="0" w:color="auto"/>
              <w:left w:val="single" w:sz="12" w:space="0" w:color="auto"/>
              <w:bottom w:val="dotted" w:sz="4" w:space="0" w:color="auto"/>
              <w:right w:val="single" w:sz="4" w:space="0" w:color="auto"/>
            </w:tcBorders>
            <w:vAlign w:val="center"/>
          </w:tcPr>
          <w:p w:rsidR="00E40B28" w:rsidRPr="007A70BE" w:rsidRDefault="00E40B28" w:rsidP="00E40B28">
            <w:pPr>
              <w:pStyle w:val="a8"/>
              <w:numPr>
                <w:ilvl w:val="0"/>
                <w:numId w:val="12"/>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避難行動について指揮する者を定めているか（＝総括指揮者）</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584"/>
          <w:jc w:val="right"/>
        </w:trPr>
        <w:tc>
          <w:tcPr>
            <w:tcW w:w="6374" w:type="dxa"/>
            <w:tcBorders>
              <w:top w:val="dotted" w:sz="4" w:space="0" w:color="auto"/>
              <w:left w:val="single" w:sz="12" w:space="0" w:color="auto"/>
              <w:bottom w:val="dotted" w:sz="4" w:space="0" w:color="auto"/>
              <w:right w:val="single" w:sz="4" w:space="0" w:color="auto"/>
            </w:tcBorders>
            <w:vAlign w:val="center"/>
          </w:tcPr>
          <w:p w:rsidR="00E40B28" w:rsidRPr="007A70BE" w:rsidRDefault="00E40B28" w:rsidP="00E40B28">
            <w:pPr>
              <w:pStyle w:val="a8"/>
              <w:numPr>
                <w:ilvl w:val="0"/>
                <w:numId w:val="12"/>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大雨や暴風により交通途絶が生じることで参集が困難な職員の情報を確認しているか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1045"/>
          <w:jc w:val="right"/>
        </w:trPr>
        <w:tc>
          <w:tcPr>
            <w:tcW w:w="6374" w:type="dxa"/>
            <w:tcBorders>
              <w:top w:val="dotted" w:sz="4" w:space="0" w:color="auto"/>
              <w:left w:val="single" w:sz="12" w:space="0" w:color="auto"/>
              <w:bottom w:val="dotted" w:sz="4" w:space="0" w:color="auto"/>
              <w:right w:val="single" w:sz="4" w:space="0" w:color="auto"/>
            </w:tcBorders>
            <w:vAlign w:val="center"/>
          </w:tcPr>
          <w:p w:rsidR="00E40B28" w:rsidRPr="007A70BE" w:rsidRDefault="00E40B28" w:rsidP="00E40B28">
            <w:pPr>
              <w:pStyle w:val="a8"/>
              <w:numPr>
                <w:ilvl w:val="0"/>
                <w:numId w:val="12"/>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②の状況になることも想定し、特に夜間や休日に災害が切迫する可能性がある場合には、明るいうちに体制を確立するなど、早めに避難支援要員を確保する体制にしているか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1028"/>
          <w:jc w:val="right"/>
        </w:trPr>
        <w:tc>
          <w:tcPr>
            <w:tcW w:w="6374" w:type="dxa"/>
            <w:tcBorders>
              <w:top w:val="dotted" w:sz="4" w:space="0" w:color="auto"/>
              <w:left w:val="single" w:sz="12" w:space="0" w:color="auto"/>
              <w:bottom w:val="dotted" w:sz="4" w:space="0" w:color="auto"/>
              <w:right w:val="single" w:sz="4" w:space="0" w:color="auto"/>
            </w:tcBorders>
            <w:vAlign w:val="center"/>
          </w:tcPr>
          <w:p w:rsidR="00E40B28" w:rsidRPr="007A70BE" w:rsidRDefault="00E40B28" w:rsidP="00E40B28">
            <w:pPr>
              <w:pStyle w:val="a8"/>
              <w:numPr>
                <w:ilvl w:val="0"/>
                <w:numId w:val="12"/>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（通所型の施設の場合）台風の襲来など、「警戒レベル３高齢者等避難」の発令が事前に予想される場合には、臨時に閉所するなどの措置を定めているか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1358"/>
          <w:jc w:val="right"/>
        </w:trPr>
        <w:tc>
          <w:tcPr>
            <w:tcW w:w="6374" w:type="dxa"/>
            <w:tcBorders>
              <w:top w:val="dotted" w:sz="4" w:space="0" w:color="auto"/>
              <w:left w:val="single" w:sz="12" w:space="0" w:color="auto"/>
              <w:bottom w:val="dotted" w:sz="4" w:space="0" w:color="auto"/>
              <w:right w:val="single" w:sz="4" w:space="0" w:color="auto"/>
            </w:tcBorders>
            <w:vAlign w:val="center"/>
          </w:tcPr>
          <w:p w:rsidR="00E40B28" w:rsidRPr="007A70BE" w:rsidRDefault="00E40B28" w:rsidP="00E40B28">
            <w:pPr>
              <w:pStyle w:val="a8"/>
              <w:numPr>
                <w:ilvl w:val="0"/>
                <w:numId w:val="12"/>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消防団や近隣企業、地域住民等の地域関係者、利用者の家族を避難支援協力者として組み込んでいる場合には、その要請のタイミングや連絡先を定めているか</w:t>
            </w:r>
          </w:p>
        </w:tc>
        <w:tc>
          <w:tcPr>
            <w:tcW w:w="1333" w:type="dxa"/>
            <w:tcBorders>
              <w:top w:val="dotted" w:sz="4" w:space="0" w:color="auto"/>
              <w:left w:val="single" w:sz="4" w:space="0" w:color="auto"/>
              <w:bottom w:val="dotted" w:sz="4"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left w:val="single" w:sz="4" w:space="0" w:color="auto"/>
              <w:bottom w:val="dotted" w:sz="4"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r w:rsidR="00E40B28" w:rsidRPr="007A70BE" w:rsidTr="00E6466D">
        <w:trPr>
          <w:trHeight w:val="706"/>
          <w:jc w:val="right"/>
        </w:trPr>
        <w:tc>
          <w:tcPr>
            <w:tcW w:w="6374" w:type="dxa"/>
            <w:tcBorders>
              <w:top w:val="dotted" w:sz="4" w:space="0" w:color="auto"/>
              <w:left w:val="single" w:sz="12" w:space="0" w:color="auto"/>
              <w:bottom w:val="single" w:sz="12" w:space="0" w:color="auto"/>
              <w:right w:val="single" w:sz="4" w:space="0" w:color="auto"/>
            </w:tcBorders>
            <w:vAlign w:val="center"/>
          </w:tcPr>
          <w:p w:rsidR="00E40B28" w:rsidRPr="007A70BE" w:rsidRDefault="00E40B28" w:rsidP="00E40B28">
            <w:pPr>
              <w:spacing w:afterLines="50" w:after="180" w:line="300" w:lineRule="exact"/>
              <w:ind w:left="360"/>
              <w:rPr>
                <w:rFonts w:ascii="BIZ UDPゴシック" w:eastAsia="BIZ UDPゴシック" w:hAnsi="BIZ UDPゴシック"/>
              </w:rPr>
            </w:pPr>
          </w:p>
        </w:tc>
        <w:tc>
          <w:tcPr>
            <w:tcW w:w="1333" w:type="dxa"/>
            <w:tcBorders>
              <w:top w:val="dotted" w:sz="4" w:space="0" w:color="auto"/>
              <w:left w:val="single" w:sz="4" w:space="0" w:color="auto"/>
              <w:bottom w:val="single" w:sz="12" w:space="0" w:color="auto"/>
              <w:right w:val="single"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c>
          <w:tcPr>
            <w:tcW w:w="1226" w:type="dxa"/>
            <w:tcBorders>
              <w:top w:val="dotted" w:sz="4" w:space="0" w:color="auto"/>
              <w:left w:val="single" w:sz="4" w:space="0" w:color="auto"/>
              <w:bottom w:val="single" w:sz="12" w:space="0" w:color="auto"/>
              <w:right w:val="single" w:sz="12"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r>
    </w:tbl>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r w:rsidRPr="007A70BE">
        <w:rPr>
          <w:rFonts w:ascii="BIZ UDPゴシック" w:eastAsia="BIZ UDPゴシック" w:hAnsi="BIZ UDPゴシック"/>
        </w:rPr>
        <w:br w:type="page"/>
      </w:r>
    </w:p>
    <w:p w:rsidR="00D52067" w:rsidRPr="007A70BE" w:rsidRDefault="00D52067" w:rsidP="00D52067">
      <w:pPr>
        <w:numPr>
          <w:ilvl w:val="0"/>
          <w:numId w:val="1"/>
        </w:num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sz w:val="24"/>
          <w:szCs w:val="24"/>
        </w:rPr>
        <w:lastRenderedPageBreak/>
        <w:t>避難</w:t>
      </w:r>
      <w:r w:rsidRPr="007A70BE">
        <w:rPr>
          <w:rFonts w:ascii="BIZ UDPゴシック" w:eastAsia="BIZ UDPゴシック" w:hAnsi="BIZ UDPゴシック" w:hint="eastAsia"/>
          <w:sz w:val="24"/>
          <w:szCs w:val="24"/>
        </w:rPr>
        <w:t>の</w:t>
      </w:r>
      <w:r w:rsidRPr="007A70BE">
        <w:rPr>
          <w:rFonts w:ascii="BIZ UDPゴシック" w:eastAsia="BIZ UDPゴシック" w:hAnsi="BIZ UDPゴシック"/>
          <w:sz w:val="24"/>
          <w:szCs w:val="24"/>
        </w:rPr>
        <w:t>誘導</w:t>
      </w:r>
      <w:r w:rsidRPr="007A70BE">
        <w:rPr>
          <w:rFonts w:ascii="BIZ UDPゴシック" w:eastAsia="BIZ UDPゴシック" w:hAnsi="BIZ UDPゴシック" w:hint="eastAsia"/>
          <w:sz w:val="24"/>
          <w:szCs w:val="24"/>
        </w:rPr>
        <w:t>に関する事項</w:t>
      </w:r>
    </w:p>
    <w:p w:rsidR="000E44A3" w:rsidRPr="00B87C31" w:rsidRDefault="000E44A3" w:rsidP="00C06A33">
      <w:pPr>
        <w:spacing w:afterLines="50" w:after="180" w:line="300" w:lineRule="exact"/>
        <w:rPr>
          <w:rFonts w:ascii="BIZ UDPゴシック" w:eastAsia="BIZ UDPゴシック" w:hAnsi="BIZ UDPゴシック"/>
          <w:sz w:val="18"/>
          <w:szCs w:val="18"/>
          <w:bdr w:val="single" w:sz="4" w:space="0" w:color="auto"/>
        </w:rPr>
      </w:pPr>
      <w:r w:rsidRPr="00B87C31">
        <w:rPr>
          <w:rFonts w:ascii="BIZ UDPゴシック" w:eastAsia="BIZ UDPゴシック" w:hAnsi="BIZ UDPゴシック" w:hint="eastAsia"/>
          <w:sz w:val="18"/>
          <w:szCs w:val="18"/>
          <w:bdr w:val="single" w:sz="4" w:space="0" w:color="auto"/>
        </w:rPr>
        <w:t>対象様式：様式４、</w:t>
      </w:r>
      <w:r w:rsidR="009B4950" w:rsidRPr="00B87C31">
        <w:rPr>
          <w:rFonts w:ascii="BIZ UDPゴシック" w:eastAsia="BIZ UDPゴシック" w:hAnsi="BIZ UDPゴシック" w:hint="eastAsia"/>
          <w:sz w:val="18"/>
          <w:szCs w:val="18"/>
          <w:bdr w:val="single" w:sz="4" w:space="0" w:color="auto"/>
        </w:rPr>
        <w:t>様式１１、別紙１、別紙２</w:t>
      </w:r>
    </w:p>
    <w:p w:rsidR="00D52067" w:rsidRPr="007A70BE" w:rsidRDefault="00D52067">
      <w:pPr>
        <w:rPr>
          <w:rFonts w:ascii="BIZ UDPゴシック" w:eastAsia="BIZ UDPゴシック" w:hAnsi="BIZ UDPゴシック"/>
        </w:rPr>
      </w:pPr>
      <w:r w:rsidRPr="007A70BE">
        <w:rPr>
          <w:rFonts w:ascii="BIZ UDPゴシック" w:eastAsia="BIZ UDPゴシック" w:hAnsi="BIZ UDPゴシック"/>
          <w:sz w:val="18"/>
          <w:szCs w:val="26"/>
        </w:rPr>
        <w:t>（</w:t>
      </w:r>
      <w:r w:rsidRPr="007A70BE">
        <w:rPr>
          <w:rFonts w:ascii="BIZ UDPゴシック" w:eastAsia="BIZ UDPゴシック" w:hAnsi="BIZ UDPゴシック" w:hint="eastAsia"/>
          <w:sz w:val="18"/>
          <w:szCs w:val="26"/>
        </w:rPr>
        <w:t>水防法</w:t>
      </w:r>
      <w:r w:rsidRPr="007A70BE">
        <w:rPr>
          <w:rFonts w:ascii="BIZ UDPゴシック" w:eastAsia="BIZ UDPゴシック" w:hAnsi="BIZ UDPゴシック"/>
          <w:sz w:val="18"/>
          <w:szCs w:val="26"/>
        </w:rPr>
        <w:t>施行</w:t>
      </w:r>
      <w:r w:rsidRPr="007A70BE">
        <w:rPr>
          <w:rFonts w:ascii="BIZ UDPゴシック" w:eastAsia="BIZ UDPゴシック" w:hAnsi="BIZ UDPゴシック" w:hint="eastAsia"/>
          <w:sz w:val="18"/>
          <w:szCs w:val="26"/>
        </w:rPr>
        <w:t>規則</w:t>
      </w:r>
      <w:r w:rsidRPr="007A70BE">
        <w:rPr>
          <w:rFonts w:ascii="BIZ UDPゴシック" w:eastAsia="BIZ UDPゴシック" w:hAnsi="BIZ UDPゴシック"/>
          <w:sz w:val="18"/>
          <w:szCs w:val="26"/>
        </w:rPr>
        <w:t>16条</w:t>
      </w:r>
      <w:r w:rsidRPr="007A70BE">
        <w:rPr>
          <w:rFonts w:ascii="BIZ UDPゴシック" w:eastAsia="BIZ UDPゴシック" w:hAnsi="BIZ UDPゴシック" w:hint="eastAsia"/>
          <w:sz w:val="18"/>
          <w:szCs w:val="26"/>
        </w:rPr>
        <w:t>二</w:t>
      </w:r>
      <w:r w:rsidRPr="007A70BE">
        <w:rPr>
          <w:rFonts w:ascii="BIZ UDPゴシック" w:eastAsia="BIZ UDPゴシック" w:hAnsi="BIZ UDPゴシック"/>
          <w:sz w:val="18"/>
          <w:szCs w:val="26"/>
        </w:rPr>
        <w:t>）洪水時の</w:t>
      </w:r>
      <w:r w:rsidRPr="007A70BE">
        <w:rPr>
          <w:rFonts w:ascii="BIZ UDPゴシック" w:eastAsia="BIZ UDPゴシック" w:hAnsi="BIZ UDPゴシック" w:hint="eastAsia"/>
          <w:sz w:val="18"/>
          <w:szCs w:val="26"/>
        </w:rPr>
        <w:t>避難の誘導</w:t>
      </w:r>
      <w:r w:rsidRPr="007A70BE">
        <w:rPr>
          <w:rFonts w:ascii="BIZ UDPゴシック" w:eastAsia="BIZ UDPゴシック" w:hAnsi="BIZ UDPゴシック"/>
          <w:sz w:val="18"/>
          <w:szCs w:val="26"/>
        </w:rPr>
        <w:t>に関する事項</w:t>
      </w:r>
      <w:r w:rsidRPr="007A70BE">
        <w:rPr>
          <w:rFonts w:ascii="BIZ UDPゴシック" w:eastAsia="BIZ UDPゴシック" w:hAnsi="BIZ UDPゴシック" w:hint="eastAsia"/>
          <w:sz w:val="18"/>
          <w:szCs w:val="26"/>
        </w:rPr>
        <w:t>、（土砂災害防止法施行規則</w:t>
      </w:r>
      <w:r w:rsidRPr="007A70BE">
        <w:rPr>
          <w:rFonts w:ascii="BIZ UDPゴシック" w:eastAsia="BIZ UDPゴシック" w:hAnsi="BIZ UDPゴシック"/>
          <w:sz w:val="18"/>
          <w:szCs w:val="26"/>
        </w:rPr>
        <w:t>5条の2二</w:t>
      </w:r>
      <w:r w:rsidRPr="007A70BE">
        <w:rPr>
          <w:rFonts w:ascii="BIZ UDPゴシック" w:eastAsia="BIZ UDPゴシック" w:hAnsi="BIZ UDPゴシック" w:hint="eastAsia"/>
          <w:sz w:val="18"/>
          <w:szCs w:val="26"/>
        </w:rPr>
        <w:t>）土砂災害が発生するおそれがある場合における避難の誘導に関する事項</w:t>
      </w:r>
      <w:r w:rsidR="00D44AC7">
        <w:rPr>
          <w:rFonts w:ascii="BIZ UDPゴシック" w:eastAsia="BIZ UDPゴシック" w:hAnsi="BIZ UDPゴシック" w:hint="eastAsia"/>
          <w:sz w:val="18"/>
          <w:szCs w:val="26"/>
        </w:rPr>
        <w:t>、</w:t>
      </w:r>
      <w:r w:rsidR="00D44AC7" w:rsidRPr="007A70BE">
        <w:rPr>
          <w:rFonts w:ascii="BIZ UDPゴシック" w:eastAsia="BIZ UDPゴシック" w:hAnsi="BIZ UDPゴシック"/>
          <w:sz w:val="18"/>
          <w:szCs w:val="18"/>
        </w:rPr>
        <w:t>（</w:t>
      </w:r>
      <w:r w:rsidR="00D44AC7">
        <w:rPr>
          <w:rFonts w:ascii="BIZ UDPゴシック" w:eastAsia="BIZ UDPゴシック" w:hAnsi="BIZ UDPゴシック" w:hint="eastAsia"/>
          <w:sz w:val="18"/>
          <w:szCs w:val="18"/>
        </w:rPr>
        <w:t>津波防災地域づくり</w:t>
      </w:r>
      <w:r w:rsidR="00D44AC7" w:rsidRPr="007A70BE">
        <w:rPr>
          <w:rFonts w:ascii="BIZ UDPゴシック" w:eastAsia="BIZ UDPゴシック" w:hAnsi="BIZ UDPゴシック" w:hint="eastAsia"/>
          <w:sz w:val="18"/>
          <w:szCs w:val="18"/>
        </w:rPr>
        <w:t>法</w:t>
      </w:r>
      <w:r w:rsidR="00D44AC7" w:rsidRPr="007A70BE">
        <w:rPr>
          <w:rFonts w:ascii="BIZ UDPゴシック" w:eastAsia="BIZ UDPゴシック" w:hAnsi="BIZ UDPゴシック"/>
          <w:sz w:val="18"/>
          <w:szCs w:val="18"/>
        </w:rPr>
        <w:t>施行</w:t>
      </w:r>
      <w:r w:rsidR="00D44AC7" w:rsidRPr="007A70BE">
        <w:rPr>
          <w:rFonts w:ascii="BIZ UDPゴシック" w:eastAsia="BIZ UDPゴシック" w:hAnsi="BIZ UDPゴシック" w:hint="eastAsia"/>
          <w:sz w:val="18"/>
          <w:szCs w:val="18"/>
        </w:rPr>
        <w:t>規則</w:t>
      </w:r>
      <w:r w:rsidR="00D44AC7">
        <w:rPr>
          <w:rFonts w:ascii="BIZ UDPゴシック" w:eastAsia="BIZ UDPゴシック" w:hAnsi="BIZ UDPゴシック" w:hint="eastAsia"/>
          <w:sz w:val="18"/>
          <w:szCs w:val="18"/>
        </w:rPr>
        <w:t>3</w:t>
      </w:r>
      <w:r w:rsidR="00D44AC7">
        <w:rPr>
          <w:rFonts w:ascii="BIZ UDPゴシック" w:eastAsia="BIZ UDPゴシック" w:hAnsi="BIZ UDPゴシック"/>
          <w:sz w:val="18"/>
          <w:szCs w:val="18"/>
        </w:rPr>
        <w:t>2</w:t>
      </w:r>
      <w:r w:rsidR="00D44AC7" w:rsidRPr="007A70BE">
        <w:rPr>
          <w:rFonts w:ascii="BIZ UDPゴシック" w:eastAsia="BIZ UDPゴシック" w:hAnsi="BIZ UDPゴシック"/>
          <w:sz w:val="18"/>
          <w:szCs w:val="18"/>
        </w:rPr>
        <w:t>条</w:t>
      </w:r>
      <w:r w:rsidR="00D44AC7">
        <w:rPr>
          <w:rFonts w:ascii="BIZ UDPゴシック" w:eastAsia="BIZ UDPゴシック" w:hAnsi="BIZ UDPゴシック" w:hint="eastAsia"/>
          <w:sz w:val="18"/>
          <w:szCs w:val="18"/>
        </w:rPr>
        <w:t>二</w:t>
      </w:r>
      <w:r w:rsidR="00D44AC7">
        <w:rPr>
          <w:rFonts w:ascii="BIZ UDPゴシック" w:eastAsia="BIZ UDPゴシック" w:hAnsi="BIZ UDPゴシック"/>
          <w:sz w:val="18"/>
          <w:szCs w:val="18"/>
        </w:rPr>
        <w:t>）</w:t>
      </w:r>
      <w:r w:rsidR="00D44AC7">
        <w:rPr>
          <w:rFonts w:ascii="BIZ UDPゴシック" w:eastAsia="BIZ UDPゴシック" w:hAnsi="BIZ UDPゴシック" w:hint="eastAsia"/>
          <w:sz w:val="18"/>
          <w:szCs w:val="18"/>
        </w:rPr>
        <w:t>津波発生時における避難の誘導</w:t>
      </w:r>
      <w:r w:rsidR="00D44AC7" w:rsidRPr="007A70BE">
        <w:rPr>
          <w:rFonts w:ascii="BIZ UDPゴシック" w:eastAsia="BIZ UDPゴシック" w:hAnsi="BIZ UDPゴシック"/>
          <w:sz w:val="18"/>
          <w:szCs w:val="18"/>
        </w:rPr>
        <w:t>に関する事項</w:t>
      </w:r>
    </w:p>
    <w:tbl>
      <w:tblPr>
        <w:tblStyle w:val="1"/>
        <w:tblW w:w="0" w:type="auto"/>
        <w:jc w:val="right"/>
        <w:tblLook w:val="04A0" w:firstRow="1" w:lastRow="0" w:firstColumn="1" w:lastColumn="0" w:noHBand="0" w:noVBand="1"/>
      </w:tblPr>
      <w:tblGrid>
        <w:gridCol w:w="6482"/>
        <w:gridCol w:w="1225"/>
        <w:gridCol w:w="1226"/>
      </w:tblGrid>
      <w:tr w:rsidR="00D52067" w:rsidRPr="007A70BE" w:rsidTr="00E6466D">
        <w:trPr>
          <w:trHeight w:val="660"/>
          <w:jc w:val="right"/>
        </w:trPr>
        <w:tc>
          <w:tcPr>
            <w:tcW w:w="6482" w:type="dxa"/>
            <w:tcBorders>
              <w:top w:val="single" w:sz="12" w:space="0" w:color="auto"/>
              <w:left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w:t>
            </w:r>
            <w:r w:rsidRPr="007A70BE">
              <w:rPr>
                <w:rFonts w:ascii="BIZ UDPゴシック" w:eastAsia="BIZ UDPゴシック" w:hAnsi="BIZ UDPゴシック"/>
                <w:sz w:val="22"/>
              </w:rPr>
              <w:t>項目</w:t>
            </w:r>
          </w:p>
        </w:tc>
        <w:tc>
          <w:tcPr>
            <w:tcW w:w="1225" w:type="dxa"/>
            <w:tcBorders>
              <w:top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r>
      <w:tr w:rsidR="00E40B28" w:rsidRPr="007A70BE" w:rsidTr="000A1E90">
        <w:trPr>
          <w:trHeight w:val="622"/>
          <w:jc w:val="right"/>
        </w:trPr>
        <w:tc>
          <w:tcPr>
            <w:tcW w:w="6482" w:type="dxa"/>
            <w:tcBorders>
              <w:left w:val="single" w:sz="12" w:space="0" w:color="auto"/>
              <w:bottom w:val="dashSmallGap" w:sz="4" w:space="0" w:color="auto"/>
            </w:tcBorders>
          </w:tcPr>
          <w:p w:rsidR="00E40B28" w:rsidRPr="007A70BE" w:rsidRDefault="00E40B28" w:rsidP="00E40B28">
            <w:pPr>
              <w:numPr>
                <w:ilvl w:val="0"/>
                <w:numId w:val="5"/>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安全が確保できる避難先を適切に選定しているか</w:t>
            </w:r>
          </w:p>
        </w:tc>
        <w:tc>
          <w:tcPr>
            <w:tcW w:w="1225" w:type="dxa"/>
            <w:tcBorders>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00702D">
        <w:trPr>
          <w:trHeight w:val="508"/>
          <w:jc w:val="right"/>
        </w:trPr>
        <w:tc>
          <w:tcPr>
            <w:tcW w:w="6482" w:type="dxa"/>
            <w:tcBorders>
              <w:top w:val="dashSmallGap" w:sz="4" w:space="0" w:color="auto"/>
              <w:left w:val="single" w:sz="12" w:space="0" w:color="auto"/>
              <w:bottom w:val="dotted" w:sz="4" w:space="0" w:color="auto"/>
            </w:tcBorders>
          </w:tcPr>
          <w:p w:rsidR="00372052" w:rsidRPr="007A70BE" w:rsidRDefault="00372052" w:rsidP="00372052">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734"/>
          <w:jc w:val="right"/>
        </w:trPr>
        <w:tc>
          <w:tcPr>
            <w:tcW w:w="6482" w:type="dxa"/>
            <w:tcBorders>
              <w:top w:val="dotted" w:sz="4" w:space="0" w:color="auto"/>
              <w:left w:val="single" w:sz="12" w:space="0" w:color="auto"/>
              <w:bottom w:val="dotted" w:sz="4" w:space="0" w:color="auto"/>
            </w:tcBorders>
          </w:tcPr>
          <w:p w:rsidR="00E40B28" w:rsidRPr="007A70BE" w:rsidRDefault="00E40B28" w:rsidP="00E40B28">
            <w:pPr>
              <w:pStyle w:val="a8"/>
              <w:numPr>
                <w:ilvl w:val="0"/>
                <w:numId w:val="13"/>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選定した避難先（指定緊急避難場所、近隣の安全な場所、他の社会福祉施設、屋内安全確保の場所）は、想定される災害に対して安全な場所</w:t>
            </w:r>
            <w:r>
              <w:rPr>
                <w:rFonts w:ascii="BIZ UDPゴシック" w:eastAsia="BIZ UDPゴシック" w:hAnsi="BIZ UDPゴシック" w:hint="eastAsia"/>
              </w:rPr>
              <w:t>として以下の条件をすべてクリアしている</w:t>
            </w:r>
            <w:r w:rsidRPr="007A70BE">
              <w:rPr>
                <w:rFonts w:ascii="BIZ UDPゴシック" w:eastAsia="BIZ UDPゴシック" w:hAnsi="BIZ UDPゴシック" w:hint="eastAsia"/>
              </w:rPr>
              <w:t>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251"/>
          <w:jc w:val="right"/>
        </w:trPr>
        <w:tc>
          <w:tcPr>
            <w:tcW w:w="6482" w:type="dxa"/>
            <w:tcBorders>
              <w:top w:val="dotted" w:sz="4" w:space="0" w:color="auto"/>
              <w:left w:val="single" w:sz="12" w:space="0" w:color="auto"/>
              <w:bottom w:val="dotted" w:sz="4" w:space="0" w:color="auto"/>
            </w:tcBorders>
          </w:tcPr>
          <w:p w:rsidR="00E40B28" w:rsidRPr="007A70BE" w:rsidRDefault="00E40B28" w:rsidP="00E40B28">
            <w:pPr>
              <w:pStyle w:val="a8"/>
              <w:numPr>
                <w:ilvl w:val="0"/>
                <w:numId w:val="14"/>
              </w:numPr>
              <w:spacing w:afterLines="50" w:after="180" w:line="300" w:lineRule="exact"/>
              <w:ind w:leftChars="0" w:left="457" w:hanging="174"/>
              <w:rPr>
                <w:rFonts w:ascii="BIZ UDPゴシック" w:eastAsia="BIZ UDPゴシック" w:hAnsi="BIZ UDPゴシック"/>
              </w:rPr>
            </w:pPr>
            <w:r w:rsidRPr="007A70BE">
              <w:rPr>
                <w:rFonts w:ascii="BIZ UDPゴシック" w:eastAsia="BIZ UDPゴシック" w:hAnsi="BIZ UDPゴシック" w:hint="eastAsia"/>
              </w:rPr>
              <w:t>家屋倒壊等氾濫想定区域</w:t>
            </w:r>
            <w:r>
              <w:rPr>
                <w:rFonts w:ascii="BIZ UDPゴシック" w:eastAsia="BIZ UDPゴシック" w:hAnsi="BIZ UDPゴシック" w:hint="eastAsia"/>
              </w:rPr>
              <w:t>、</w:t>
            </w:r>
            <w:r w:rsidRPr="007A70BE">
              <w:rPr>
                <w:rFonts w:ascii="BIZ UDPゴシック" w:eastAsia="BIZ UDPゴシック" w:hAnsi="BIZ UDPゴシック" w:hint="eastAsia"/>
              </w:rPr>
              <w:t>土砂災害警戒区域</w:t>
            </w:r>
            <w:r>
              <w:rPr>
                <w:rFonts w:ascii="BIZ UDPゴシック" w:eastAsia="BIZ UDPゴシック" w:hAnsi="BIZ UDPゴシック" w:hint="eastAsia"/>
              </w:rPr>
              <w:t>や津波による浸水のおそれのある区域内</w:t>
            </w:r>
            <w:r w:rsidRPr="007A70BE">
              <w:rPr>
                <w:rFonts w:ascii="BIZ UDPゴシック" w:eastAsia="BIZ UDPゴシック" w:hAnsi="BIZ UDPゴシック" w:hint="eastAsia"/>
              </w:rPr>
              <w:t>に含まれていない</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676"/>
          <w:jc w:val="right"/>
        </w:trPr>
        <w:tc>
          <w:tcPr>
            <w:tcW w:w="6482" w:type="dxa"/>
            <w:tcBorders>
              <w:top w:val="dotted" w:sz="4" w:space="0" w:color="auto"/>
              <w:left w:val="single" w:sz="12" w:space="0" w:color="auto"/>
              <w:bottom w:val="dotted" w:sz="4" w:space="0" w:color="auto"/>
            </w:tcBorders>
          </w:tcPr>
          <w:p w:rsidR="00E40B28" w:rsidRPr="007A70BE" w:rsidRDefault="00E40B28" w:rsidP="00E40B28">
            <w:pPr>
              <w:pStyle w:val="a8"/>
              <w:numPr>
                <w:ilvl w:val="0"/>
                <w:numId w:val="14"/>
              </w:numPr>
              <w:spacing w:afterLines="50" w:after="180" w:line="300" w:lineRule="exact"/>
              <w:ind w:leftChars="0" w:left="457" w:hanging="174"/>
              <w:rPr>
                <w:rFonts w:ascii="BIZ UDPゴシック" w:eastAsia="BIZ UDPゴシック" w:hAnsi="BIZ UDPゴシック"/>
              </w:rPr>
            </w:pPr>
            <w:r w:rsidRPr="007A70BE">
              <w:rPr>
                <w:rFonts w:ascii="BIZ UDPゴシック" w:eastAsia="BIZ UDPゴシック" w:hAnsi="BIZ UDPゴシック" w:hint="eastAsia"/>
              </w:rPr>
              <w:t>避難先の床高が浸水しない高さにあるが、食糧の確保、電気・通信・水道・トイレなど浸水継続時間に応じた避難に対応できるように備えている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652"/>
          <w:jc w:val="right"/>
        </w:trPr>
        <w:tc>
          <w:tcPr>
            <w:tcW w:w="6482" w:type="dxa"/>
            <w:tcBorders>
              <w:top w:val="dotted" w:sz="4" w:space="0" w:color="auto"/>
              <w:left w:val="single" w:sz="12" w:space="0" w:color="auto"/>
              <w:bottom w:val="dotted" w:sz="4" w:space="0" w:color="auto"/>
            </w:tcBorders>
          </w:tcPr>
          <w:p w:rsidR="00E40B28" w:rsidRPr="007A70BE" w:rsidRDefault="00E40B28" w:rsidP="00E40B28">
            <w:pPr>
              <w:pStyle w:val="a8"/>
              <w:numPr>
                <w:ilvl w:val="0"/>
                <w:numId w:val="13"/>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選定した避難先において利用者のケア等の対応が可能であるなど、避難の実効性が確保されているか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1005"/>
          <w:jc w:val="right"/>
        </w:trPr>
        <w:tc>
          <w:tcPr>
            <w:tcW w:w="6482" w:type="dxa"/>
            <w:tcBorders>
              <w:top w:val="dotted" w:sz="4" w:space="0" w:color="auto"/>
              <w:left w:val="single" w:sz="12" w:space="0" w:color="auto"/>
              <w:bottom w:val="dotted" w:sz="4" w:space="0" w:color="auto"/>
            </w:tcBorders>
          </w:tcPr>
          <w:p w:rsidR="00E40B28" w:rsidRPr="007A70BE" w:rsidRDefault="00E40B28" w:rsidP="00E40B28">
            <w:pPr>
              <w:pStyle w:val="a8"/>
              <w:numPr>
                <w:ilvl w:val="0"/>
                <w:numId w:val="13"/>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不測の事態が生じることも想定し、複数の避難先を選定しているか、また、少しでも安全な場所に移動する「緊急安全確保」の方法を定めているか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6576E8">
        <w:trPr>
          <w:trHeight w:val="506"/>
          <w:jc w:val="right"/>
        </w:trPr>
        <w:tc>
          <w:tcPr>
            <w:tcW w:w="6482" w:type="dxa"/>
            <w:tcBorders>
              <w:left w:val="single" w:sz="12" w:space="0" w:color="auto"/>
              <w:bottom w:val="dashSmallGap" w:sz="4" w:space="0" w:color="auto"/>
            </w:tcBorders>
            <w:vAlign w:val="center"/>
          </w:tcPr>
          <w:p w:rsidR="00E40B28" w:rsidRPr="007A70BE" w:rsidRDefault="00E40B28" w:rsidP="00E40B28">
            <w:pPr>
              <w:numPr>
                <w:ilvl w:val="0"/>
                <w:numId w:val="5"/>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安全が確保できる避難ルートや避難方法を定めているか</w:t>
            </w:r>
          </w:p>
        </w:tc>
        <w:tc>
          <w:tcPr>
            <w:tcW w:w="1225" w:type="dxa"/>
            <w:tcBorders>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A207C4">
        <w:trPr>
          <w:trHeight w:val="598"/>
          <w:jc w:val="right"/>
        </w:trPr>
        <w:tc>
          <w:tcPr>
            <w:tcW w:w="6482"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981"/>
          <w:jc w:val="right"/>
        </w:trPr>
        <w:tc>
          <w:tcPr>
            <w:tcW w:w="6482"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5"/>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施設から避難先までの移動経路の災害リスクや、交通途絶等の可能性も考慮して、安全で確実な避難ルートが選定されているか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869"/>
          <w:jc w:val="right"/>
        </w:trPr>
        <w:tc>
          <w:tcPr>
            <w:tcW w:w="6482"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5"/>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施設外の避難先に移動するために必要な車両の台数や手配方法などを定めているか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6F2EB7">
        <w:trPr>
          <w:trHeight w:val="904"/>
          <w:jc w:val="right"/>
        </w:trPr>
        <w:tc>
          <w:tcPr>
            <w:tcW w:w="6482" w:type="dxa"/>
            <w:tcBorders>
              <w:top w:val="dotted" w:sz="4" w:space="0" w:color="auto"/>
              <w:left w:val="single" w:sz="12" w:space="0" w:color="auto"/>
              <w:bottom w:val="single" w:sz="4" w:space="0" w:color="auto"/>
            </w:tcBorders>
            <w:vAlign w:val="center"/>
          </w:tcPr>
          <w:p w:rsidR="00E40B28" w:rsidRPr="007A70BE" w:rsidRDefault="00E40B28" w:rsidP="00E40B28">
            <w:pPr>
              <w:spacing w:afterLines="50" w:after="180" w:line="300" w:lineRule="exact"/>
              <w:rPr>
                <w:rFonts w:ascii="BIZ UDPゴシック" w:eastAsia="BIZ UDPゴシック" w:hAnsi="BIZ UDPゴシック"/>
              </w:rPr>
            </w:pPr>
          </w:p>
        </w:tc>
        <w:tc>
          <w:tcPr>
            <w:tcW w:w="1225" w:type="dxa"/>
            <w:tcBorders>
              <w:top w:val="dotted" w:sz="4" w:space="0" w:color="auto"/>
              <w:bottom w:val="single" w:sz="4"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c>
          <w:tcPr>
            <w:tcW w:w="1226" w:type="dxa"/>
            <w:tcBorders>
              <w:top w:val="dotted" w:sz="4" w:space="0" w:color="auto"/>
              <w:bottom w:val="single"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A05BE9">
        <w:trPr>
          <w:trHeight w:val="562"/>
          <w:jc w:val="right"/>
        </w:trPr>
        <w:tc>
          <w:tcPr>
            <w:tcW w:w="6482" w:type="dxa"/>
            <w:tcBorders>
              <w:top w:val="single" w:sz="4" w:space="0" w:color="auto"/>
              <w:left w:val="single" w:sz="12" w:space="0" w:color="auto"/>
              <w:bottom w:val="dashSmallGap" w:sz="4" w:space="0" w:color="auto"/>
            </w:tcBorders>
            <w:vAlign w:val="center"/>
          </w:tcPr>
          <w:p w:rsidR="00E40B28" w:rsidRPr="007A70BE" w:rsidRDefault="00E40B28" w:rsidP="00E40B28">
            <w:pPr>
              <w:numPr>
                <w:ilvl w:val="0"/>
                <w:numId w:val="5"/>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lastRenderedPageBreak/>
              <w:t>避難支援に必要な要員を適切に確保しているか</w:t>
            </w:r>
          </w:p>
        </w:tc>
        <w:tc>
          <w:tcPr>
            <w:tcW w:w="1225" w:type="dxa"/>
            <w:tcBorders>
              <w:top w:val="single" w:sz="4" w:space="0" w:color="auto"/>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要改善</w:t>
            </w:r>
          </w:p>
        </w:tc>
      </w:tr>
      <w:tr w:rsidR="00372052" w:rsidRPr="007A70BE" w:rsidTr="00230027">
        <w:trPr>
          <w:trHeight w:val="407"/>
          <w:jc w:val="right"/>
        </w:trPr>
        <w:tc>
          <w:tcPr>
            <w:tcW w:w="6482"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638"/>
          <w:jc w:val="right"/>
        </w:trPr>
        <w:tc>
          <w:tcPr>
            <w:tcW w:w="6482"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6"/>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避難に要する時間を検討したか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638"/>
          <w:jc w:val="right"/>
        </w:trPr>
        <w:tc>
          <w:tcPr>
            <w:tcW w:w="6482"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6"/>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避難に要する時間を考慮した上で、避難支援要員の人数が確保されているか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692"/>
          <w:jc w:val="right"/>
        </w:trPr>
        <w:tc>
          <w:tcPr>
            <w:tcW w:w="6482"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6"/>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必要に応じて、消防団や近隣企業、地域住民等の地域関係者や利用者の家族など、避難支援協力者との協力体制を構築しているか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761"/>
          <w:jc w:val="right"/>
        </w:trPr>
        <w:tc>
          <w:tcPr>
            <w:tcW w:w="6482" w:type="dxa"/>
            <w:tcBorders>
              <w:top w:val="dotted" w:sz="4" w:space="0" w:color="auto"/>
              <w:left w:val="single" w:sz="12" w:space="0" w:color="auto"/>
              <w:bottom w:val="single" w:sz="12" w:space="0" w:color="auto"/>
            </w:tcBorders>
            <w:vAlign w:val="center"/>
          </w:tcPr>
          <w:p w:rsidR="00E40B28" w:rsidRPr="007A70BE" w:rsidRDefault="00E40B28" w:rsidP="00E40B28">
            <w:pPr>
              <w:spacing w:afterLines="50" w:after="180" w:line="300" w:lineRule="exact"/>
              <w:ind w:left="360"/>
              <w:rPr>
                <w:rFonts w:ascii="BIZ UDPゴシック" w:eastAsia="BIZ UDPゴシック" w:hAnsi="BIZ UDPゴシック"/>
              </w:rPr>
            </w:pPr>
          </w:p>
        </w:tc>
        <w:tc>
          <w:tcPr>
            <w:tcW w:w="1225" w:type="dxa"/>
            <w:tcBorders>
              <w:top w:val="dotted" w:sz="4" w:space="0" w:color="auto"/>
              <w:bottom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c>
          <w:tcPr>
            <w:tcW w:w="1226" w:type="dxa"/>
            <w:tcBorders>
              <w:top w:val="dotted" w:sz="4" w:space="0" w:color="auto"/>
              <w:bottom w:val="single" w:sz="12"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bl>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r w:rsidRPr="007A70BE">
        <w:rPr>
          <w:rFonts w:ascii="BIZ UDPゴシック" w:eastAsia="BIZ UDPゴシック" w:hAnsi="BIZ UDPゴシック"/>
        </w:rPr>
        <w:br w:type="page"/>
      </w:r>
    </w:p>
    <w:p w:rsidR="00D52067" w:rsidRPr="007A70BE" w:rsidRDefault="00D52067" w:rsidP="00D52067">
      <w:pPr>
        <w:numPr>
          <w:ilvl w:val="0"/>
          <w:numId w:val="1"/>
        </w:num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24"/>
          <w:szCs w:val="24"/>
        </w:rPr>
        <w:lastRenderedPageBreak/>
        <w:t>避難の確保を図るための施設の</w:t>
      </w:r>
      <w:r w:rsidRPr="007A70BE">
        <w:rPr>
          <w:rFonts w:ascii="BIZ UDPゴシック" w:eastAsia="BIZ UDPゴシック" w:hAnsi="BIZ UDPゴシック"/>
          <w:sz w:val="24"/>
          <w:szCs w:val="24"/>
        </w:rPr>
        <w:t>整備</w:t>
      </w:r>
      <w:r w:rsidRPr="007A70BE">
        <w:rPr>
          <w:rFonts w:ascii="BIZ UDPゴシック" w:eastAsia="BIZ UDPゴシック" w:hAnsi="BIZ UDPゴシック" w:hint="eastAsia"/>
          <w:sz w:val="24"/>
          <w:szCs w:val="24"/>
        </w:rPr>
        <w:t>に関する事項</w:t>
      </w:r>
    </w:p>
    <w:p w:rsidR="007B7BA9" w:rsidRPr="00B87C31" w:rsidRDefault="007B7BA9" w:rsidP="00E002B8">
      <w:pPr>
        <w:spacing w:afterLines="50" w:after="180" w:line="300" w:lineRule="exact"/>
        <w:rPr>
          <w:rFonts w:ascii="BIZ UDPゴシック" w:eastAsia="BIZ UDPゴシック" w:hAnsi="BIZ UDPゴシック"/>
          <w:sz w:val="18"/>
          <w:szCs w:val="18"/>
          <w:bdr w:val="single" w:sz="4" w:space="0" w:color="auto"/>
        </w:rPr>
      </w:pPr>
      <w:r w:rsidRPr="00B87C31">
        <w:rPr>
          <w:rFonts w:ascii="BIZ UDPゴシック" w:eastAsia="BIZ UDPゴシック" w:hAnsi="BIZ UDPゴシック" w:hint="eastAsia"/>
          <w:sz w:val="18"/>
          <w:szCs w:val="18"/>
          <w:bdr w:val="single" w:sz="4" w:space="0" w:color="auto"/>
        </w:rPr>
        <w:t>対象様式：様式５</w:t>
      </w:r>
    </w:p>
    <w:p w:rsidR="00031130" w:rsidRDefault="00D52067" w:rsidP="00D52067">
      <w:pPr>
        <w:rPr>
          <w:rFonts w:ascii="BIZ UDPゴシック" w:eastAsia="BIZ UDPゴシック" w:hAnsi="BIZ UDPゴシック"/>
          <w:w w:val="80"/>
          <w:sz w:val="18"/>
          <w:szCs w:val="26"/>
        </w:rPr>
      </w:pPr>
      <w:r w:rsidRPr="007A70BE">
        <w:rPr>
          <w:rFonts w:ascii="BIZ UDPゴシック" w:eastAsia="BIZ UDPゴシック" w:hAnsi="BIZ UDPゴシック"/>
          <w:w w:val="80"/>
          <w:sz w:val="18"/>
          <w:szCs w:val="26"/>
        </w:rPr>
        <w:t>（</w:t>
      </w:r>
      <w:r w:rsidRPr="007A70BE">
        <w:rPr>
          <w:rFonts w:ascii="BIZ UDPゴシック" w:eastAsia="BIZ UDPゴシック" w:hAnsi="BIZ UDPゴシック" w:hint="eastAsia"/>
          <w:w w:val="80"/>
          <w:sz w:val="18"/>
          <w:szCs w:val="26"/>
        </w:rPr>
        <w:t>水防法</w:t>
      </w:r>
      <w:r w:rsidRPr="007A70BE">
        <w:rPr>
          <w:rFonts w:ascii="BIZ UDPゴシック" w:eastAsia="BIZ UDPゴシック" w:hAnsi="BIZ UDPゴシック"/>
          <w:w w:val="80"/>
          <w:sz w:val="18"/>
          <w:szCs w:val="26"/>
        </w:rPr>
        <w:t>施行</w:t>
      </w:r>
      <w:r w:rsidRPr="007A70BE">
        <w:rPr>
          <w:rFonts w:ascii="BIZ UDPゴシック" w:eastAsia="BIZ UDPゴシック" w:hAnsi="BIZ UDPゴシック" w:hint="eastAsia"/>
          <w:w w:val="80"/>
          <w:sz w:val="18"/>
          <w:szCs w:val="26"/>
        </w:rPr>
        <w:t>規則</w:t>
      </w:r>
      <w:r w:rsidRPr="007A70BE">
        <w:rPr>
          <w:rFonts w:ascii="BIZ UDPゴシック" w:eastAsia="BIZ UDPゴシック" w:hAnsi="BIZ UDPゴシック"/>
          <w:w w:val="80"/>
          <w:sz w:val="18"/>
          <w:szCs w:val="26"/>
        </w:rPr>
        <w:t>16条</w:t>
      </w:r>
      <w:r w:rsidRPr="007A70BE">
        <w:rPr>
          <w:rFonts w:ascii="BIZ UDPゴシック" w:eastAsia="BIZ UDPゴシック" w:hAnsi="BIZ UDPゴシック" w:hint="eastAsia"/>
          <w:w w:val="80"/>
          <w:sz w:val="18"/>
          <w:szCs w:val="26"/>
        </w:rPr>
        <w:t>三</w:t>
      </w:r>
      <w:r w:rsidRPr="007A70BE">
        <w:rPr>
          <w:rFonts w:ascii="BIZ UDPゴシック" w:eastAsia="BIZ UDPゴシック" w:hAnsi="BIZ UDPゴシック"/>
          <w:w w:val="80"/>
          <w:sz w:val="18"/>
          <w:szCs w:val="26"/>
        </w:rPr>
        <w:t>）洪水時</w:t>
      </w:r>
      <w:r w:rsidRPr="007A70BE">
        <w:rPr>
          <w:rFonts w:ascii="BIZ UDPゴシック" w:eastAsia="BIZ UDPゴシック" w:hAnsi="BIZ UDPゴシック" w:hint="eastAsia"/>
          <w:w w:val="80"/>
          <w:sz w:val="18"/>
          <w:szCs w:val="26"/>
        </w:rPr>
        <w:t>の</w:t>
      </w:r>
      <w:r w:rsidRPr="007A70BE">
        <w:rPr>
          <w:rFonts w:ascii="BIZ UDPゴシック" w:eastAsia="BIZ UDPゴシック" w:hAnsi="BIZ UDPゴシック"/>
          <w:w w:val="80"/>
          <w:sz w:val="18"/>
          <w:szCs w:val="26"/>
        </w:rPr>
        <w:t>避難の確保を図るための</w:t>
      </w:r>
      <w:r w:rsidRPr="007A70BE">
        <w:rPr>
          <w:rFonts w:ascii="BIZ UDPゴシック" w:eastAsia="BIZ UDPゴシック" w:hAnsi="BIZ UDPゴシック" w:hint="eastAsia"/>
          <w:w w:val="80"/>
          <w:sz w:val="18"/>
          <w:szCs w:val="26"/>
        </w:rPr>
        <w:t>施設</w:t>
      </w:r>
      <w:r w:rsidRPr="007A70BE">
        <w:rPr>
          <w:rFonts w:ascii="BIZ UDPゴシック" w:eastAsia="BIZ UDPゴシック" w:hAnsi="BIZ UDPゴシック"/>
          <w:w w:val="80"/>
          <w:sz w:val="18"/>
          <w:szCs w:val="26"/>
        </w:rPr>
        <w:t>の整備に関する事項</w:t>
      </w:r>
      <w:r w:rsidRPr="007A70BE">
        <w:rPr>
          <w:rFonts w:ascii="BIZ UDPゴシック" w:eastAsia="BIZ UDPゴシック" w:hAnsi="BIZ UDPゴシック" w:hint="eastAsia"/>
          <w:w w:val="80"/>
          <w:sz w:val="18"/>
          <w:szCs w:val="26"/>
        </w:rPr>
        <w:t>、（土砂災害防止法施行規則</w:t>
      </w:r>
      <w:r w:rsidRPr="007A70BE">
        <w:rPr>
          <w:rFonts w:ascii="BIZ UDPゴシック" w:eastAsia="BIZ UDPゴシック" w:hAnsi="BIZ UDPゴシック"/>
          <w:w w:val="80"/>
          <w:sz w:val="18"/>
          <w:szCs w:val="26"/>
        </w:rPr>
        <w:t>5条の2三</w:t>
      </w:r>
      <w:r w:rsidRPr="007A70BE">
        <w:rPr>
          <w:rFonts w:ascii="BIZ UDPゴシック" w:eastAsia="BIZ UDPゴシック" w:hAnsi="BIZ UDPゴシック" w:hint="eastAsia"/>
          <w:w w:val="80"/>
          <w:sz w:val="18"/>
          <w:szCs w:val="26"/>
        </w:rPr>
        <w:t>）土砂災害が発生するおそれがある場合における避難の確保を図るための施設の整備に関する事項</w:t>
      </w:r>
    </w:p>
    <w:p w:rsidR="00D52067" w:rsidRPr="007A70BE" w:rsidRDefault="00031130" w:rsidP="00031130">
      <w:pPr>
        <w:rPr>
          <w:rFonts w:ascii="BIZ UDPゴシック" w:eastAsia="BIZ UDPゴシック" w:hAnsi="BIZ UDPゴシック"/>
        </w:rPr>
      </w:pPr>
      <w:r>
        <w:rPr>
          <w:rFonts w:ascii="BIZ UDPゴシック" w:eastAsia="BIZ UDPゴシック" w:hAnsi="BIZ UDPゴシック" w:hint="eastAsia"/>
          <w:w w:val="80"/>
          <w:sz w:val="18"/>
          <w:szCs w:val="26"/>
        </w:rPr>
        <w:t>※</w:t>
      </w:r>
      <w:r w:rsidRPr="00031130">
        <w:rPr>
          <w:rFonts w:ascii="BIZ UDPゴシック" w:eastAsia="BIZ UDPゴシック" w:hAnsi="BIZ UDPゴシック" w:hint="eastAsia"/>
          <w:w w:val="80"/>
          <w:sz w:val="18"/>
          <w:szCs w:val="26"/>
        </w:rPr>
        <w:t>（津波防災地域づくり法施行規則</w:t>
      </w:r>
      <w:r w:rsidRPr="00031130">
        <w:rPr>
          <w:rFonts w:ascii="BIZ UDPゴシック" w:eastAsia="BIZ UDPゴシック" w:hAnsi="BIZ UDPゴシック"/>
          <w:w w:val="80"/>
          <w:sz w:val="18"/>
          <w:szCs w:val="26"/>
        </w:rPr>
        <w:t>32</w:t>
      </w:r>
      <w:r>
        <w:rPr>
          <w:rFonts w:ascii="BIZ UDPゴシック" w:eastAsia="BIZ UDPゴシック" w:hAnsi="BIZ UDPゴシック"/>
          <w:w w:val="80"/>
          <w:sz w:val="18"/>
          <w:szCs w:val="26"/>
        </w:rPr>
        <w:t>条</w:t>
      </w:r>
      <w:r>
        <w:rPr>
          <w:rFonts w:ascii="BIZ UDPゴシック" w:eastAsia="BIZ UDPゴシック" w:hAnsi="BIZ UDPゴシック" w:hint="eastAsia"/>
          <w:w w:val="80"/>
          <w:sz w:val="18"/>
          <w:szCs w:val="26"/>
        </w:rPr>
        <w:t>四</w:t>
      </w:r>
      <w:r>
        <w:rPr>
          <w:rFonts w:ascii="BIZ UDPゴシック" w:eastAsia="BIZ UDPゴシック" w:hAnsi="BIZ UDPゴシック"/>
          <w:w w:val="80"/>
          <w:sz w:val="18"/>
          <w:szCs w:val="26"/>
        </w:rPr>
        <w:t>）津波発生時</w:t>
      </w:r>
      <w:r>
        <w:rPr>
          <w:rFonts w:ascii="BIZ UDPゴシック" w:eastAsia="BIZ UDPゴシック" w:hAnsi="BIZ UDPゴシック" w:hint="eastAsia"/>
          <w:w w:val="80"/>
          <w:sz w:val="18"/>
          <w:szCs w:val="26"/>
        </w:rPr>
        <w:t>の円滑かつ迅速な避難の確保をはかるために必要な措置に関する</w:t>
      </w:r>
      <w:r w:rsidRPr="00031130">
        <w:rPr>
          <w:rFonts w:ascii="BIZ UDPゴシック" w:eastAsia="BIZ UDPゴシック" w:hAnsi="BIZ UDPゴシック"/>
          <w:w w:val="80"/>
          <w:sz w:val="18"/>
          <w:szCs w:val="26"/>
        </w:rPr>
        <w:t>事項</w:t>
      </w:r>
      <w:r>
        <w:rPr>
          <w:rFonts w:ascii="BIZ UDPゴシック" w:eastAsia="BIZ UDPゴシック" w:hAnsi="BIZ UDPゴシック" w:hint="eastAsia"/>
          <w:w w:val="80"/>
          <w:sz w:val="18"/>
          <w:szCs w:val="26"/>
        </w:rPr>
        <w:t>に相当</w:t>
      </w:r>
    </w:p>
    <w:p w:rsidR="00D52067" w:rsidRPr="007A70BE" w:rsidRDefault="00D52067">
      <w:pPr>
        <w:rPr>
          <w:rFonts w:ascii="BIZ UDPゴシック" w:eastAsia="BIZ UDPゴシック" w:hAnsi="BIZ UDPゴシック"/>
        </w:rPr>
      </w:pPr>
    </w:p>
    <w:tbl>
      <w:tblPr>
        <w:tblStyle w:val="1"/>
        <w:tblW w:w="0" w:type="auto"/>
        <w:jc w:val="right"/>
        <w:tblLook w:val="04A0" w:firstRow="1" w:lastRow="0" w:firstColumn="1" w:lastColumn="0" w:noHBand="0" w:noVBand="1"/>
      </w:tblPr>
      <w:tblGrid>
        <w:gridCol w:w="6488"/>
        <w:gridCol w:w="1225"/>
        <w:gridCol w:w="1226"/>
      </w:tblGrid>
      <w:tr w:rsidR="00D52067" w:rsidRPr="007A70BE" w:rsidTr="00E6466D">
        <w:trPr>
          <w:trHeight w:val="660"/>
          <w:jc w:val="right"/>
        </w:trPr>
        <w:tc>
          <w:tcPr>
            <w:tcW w:w="6488" w:type="dxa"/>
            <w:tcBorders>
              <w:top w:val="single" w:sz="12" w:space="0" w:color="auto"/>
              <w:left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w:t>
            </w:r>
            <w:r w:rsidRPr="007A70BE">
              <w:rPr>
                <w:rFonts w:ascii="BIZ UDPゴシック" w:eastAsia="BIZ UDPゴシック" w:hAnsi="BIZ UDPゴシック"/>
                <w:sz w:val="22"/>
              </w:rPr>
              <w:t>項目</w:t>
            </w:r>
          </w:p>
        </w:tc>
        <w:tc>
          <w:tcPr>
            <w:tcW w:w="1225" w:type="dxa"/>
            <w:tcBorders>
              <w:top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r>
      <w:tr w:rsidR="00E40B28" w:rsidRPr="007A70BE" w:rsidTr="008F4859">
        <w:trPr>
          <w:trHeight w:val="656"/>
          <w:jc w:val="right"/>
        </w:trPr>
        <w:tc>
          <w:tcPr>
            <w:tcW w:w="6488" w:type="dxa"/>
            <w:tcBorders>
              <w:left w:val="single" w:sz="12" w:space="0" w:color="auto"/>
              <w:bottom w:val="dashSmallGap" w:sz="4" w:space="0" w:color="auto"/>
            </w:tcBorders>
            <w:vAlign w:val="center"/>
          </w:tcPr>
          <w:p w:rsidR="00E40B28" w:rsidRPr="007A70BE" w:rsidRDefault="00E40B28" w:rsidP="00E40B28">
            <w:pPr>
              <w:numPr>
                <w:ilvl w:val="0"/>
                <w:numId w:val="6"/>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必要な情報機器等を確保しているか</w:t>
            </w:r>
          </w:p>
        </w:tc>
        <w:tc>
          <w:tcPr>
            <w:tcW w:w="1225" w:type="dxa"/>
            <w:tcBorders>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FD2E65">
        <w:trPr>
          <w:trHeight w:val="366"/>
          <w:jc w:val="right"/>
        </w:trPr>
        <w:tc>
          <w:tcPr>
            <w:tcW w:w="6488"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638"/>
          <w:jc w:val="right"/>
        </w:trPr>
        <w:tc>
          <w:tcPr>
            <w:tcW w:w="6488"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7"/>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インターネットや防災無線等で情報を収集するために必要な機器や設備が確保されているか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774"/>
          <w:jc w:val="right"/>
        </w:trPr>
        <w:tc>
          <w:tcPr>
            <w:tcW w:w="6488"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7"/>
              </w:numPr>
              <w:spacing w:afterLines="50" w:after="180" w:line="300" w:lineRule="exact"/>
              <w:ind w:leftChars="0" w:left="316" w:hanging="316"/>
              <w:rPr>
                <w:rFonts w:ascii="BIZ UDPゴシック" w:eastAsia="BIZ UDPゴシック" w:hAnsi="BIZ UDPゴシック"/>
                <w:sz w:val="22"/>
              </w:rPr>
            </w:pPr>
            <w:r w:rsidRPr="007A70BE">
              <w:rPr>
                <w:rFonts w:ascii="BIZ UDPゴシック" w:eastAsia="BIZ UDPゴシック" w:hAnsi="BIZ UDPゴシック" w:hint="eastAsia"/>
              </w:rPr>
              <w:t>市町から施設に伝達される情報が確実に届くよう、複数の手段を確保しているか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5D1683">
        <w:trPr>
          <w:trHeight w:val="648"/>
          <w:jc w:val="right"/>
        </w:trPr>
        <w:tc>
          <w:tcPr>
            <w:tcW w:w="6488" w:type="dxa"/>
            <w:tcBorders>
              <w:left w:val="single" w:sz="12" w:space="0" w:color="auto"/>
              <w:bottom w:val="dashSmallGap" w:sz="4" w:space="0" w:color="auto"/>
            </w:tcBorders>
            <w:vAlign w:val="center"/>
          </w:tcPr>
          <w:p w:rsidR="00E40B28" w:rsidRPr="007A70BE" w:rsidRDefault="00E40B28" w:rsidP="00E40B28">
            <w:pPr>
              <w:numPr>
                <w:ilvl w:val="0"/>
                <w:numId w:val="6"/>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避難に必要な設備を確保しているか</w:t>
            </w:r>
          </w:p>
        </w:tc>
        <w:tc>
          <w:tcPr>
            <w:tcW w:w="1225" w:type="dxa"/>
            <w:tcBorders>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A05215">
        <w:trPr>
          <w:trHeight w:val="298"/>
          <w:jc w:val="right"/>
        </w:trPr>
        <w:tc>
          <w:tcPr>
            <w:tcW w:w="6488"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794"/>
          <w:jc w:val="right"/>
        </w:trPr>
        <w:tc>
          <w:tcPr>
            <w:tcW w:w="6488"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8"/>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利用者の避難支援にあたって、利用者のＡＤＬ（歩けるかどうかなど）や要介護状態等を考慮し、避難に必要な設備（エレベータやスロープ等）を確保しているか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554"/>
          <w:jc w:val="right"/>
        </w:trPr>
        <w:tc>
          <w:tcPr>
            <w:tcW w:w="6488"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8"/>
              </w:numPr>
              <w:spacing w:afterLines="50" w:after="180" w:line="300" w:lineRule="exact"/>
              <w:ind w:leftChars="0" w:left="316" w:hanging="316"/>
              <w:rPr>
                <w:rFonts w:ascii="BIZ UDPゴシック" w:eastAsia="BIZ UDPゴシック" w:hAnsi="BIZ UDPゴシック"/>
                <w:sz w:val="22"/>
              </w:rPr>
            </w:pPr>
            <w:bookmarkStart w:id="1" w:name="_Hlk157760987"/>
            <w:r w:rsidRPr="007A70BE">
              <w:rPr>
                <w:rFonts w:ascii="BIZ UDPゴシック" w:eastAsia="BIZ UDPゴシック" w:hAnsi="BIZ UDPゴシック" w:hint="eastAsia"/>
              </w:rPr>
              <w:t>夜間の避難に備えて、電池式照明器具や、利用者が誘導員を識別するための誘導用ライフジャケット等の機材を確保しているか</w:t>
            </w:r>
            <w:bookmarkEnd w:id="1"/>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CB44D2">
        <w:trPr>
          <w:trHeight w:val="622"/>
          <w:jc w:val="right"/>
        </w:trPr>
        <w:tc>
          <w:tcPr>
            <w:tcW w:w="6488" w:type="dxa"/>
            <w:tcBorders>
              <w:left w:val="single" w:sz="12" w:space="0" w:color="auto"/>
              <w:bottom w:val="dashSmallGap" w:sz="4" w:space="0" w:color="auto"/>
            </w:tcBorders>
            <w:vAlign w:val="center"/>
          </w:tcPr>
          <w:p w:rsidR="00E40B28" w:rsidRPr="007A70BE" w:rsidRDefault="00E40B28" w:rsidP="00E40B28">
            <w:pPr>
              <w:numPr>
                <w:ilvl w:val="0"/>
                <w:numId w:val="6"/>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屋内安全確保を行う場合に必要な物資等を確保しているか</w:t>
            </w:r>
          </w:p>
        </w:tc>
        <w:tc>
          <w:tcPr>
            <w:tcW w:w="1225" w:type="dxa"/>
            <w:tcBorders>
              <w:bottom w:val="dashSmallGap"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bottom w:val="dashSmallGap"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E40B28" w:rsidRPr="007A70BE" w:rsidRDefault="00E40B28" w:rsidP="00E40B28">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7D6A8D">
        <w:trPr>
          <w:trHeight w:val="394"/>
          <w:jc w:val="right"/>
        </w:trPr>
        <w:tc>
          <w:tcPr>
            <w:tcW w:w="6488"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E40B28" w:rsidRPr="007A70BE" w:rsidTr="00E6466D">
        <w:trPr>
          <w:trHeight w:val="869"/>
          <w:jc w:val="right"/>
        </w:trPr>
        <w:tc>
          <w:tcPr>
            <w:tcW w:w="6488" w:type="dxa"/>
            <w:tcBorders>
              <w:top w:val="dotted" w:sz="4" w:space="0" w:color="auto"/>
              <w:left w:val="single" w:sz="12" w:space="0" w:color="auto"/>
              <w:bottom w:val="dotted" w:sz="4" w:space="0" w:color="auto"/>
            </w:tcBorders>
            <w:vAlign w:val="center"/>
          </w:tcPr>
          <w:p w:rsidR="00E40B28" w:rsidRPr="007A70BE" w:rsidRDefault="00E40B28" w:rsidP="00E40B28">
            <w:pPr>
              <w:pStyle w:val="a8"/>
              <w:numPr>
                <w:ilvl w:val="0"/>
                <w:numId w:val="19"/>
              </w:numPr>
              <w:spacing w:afterLines="50" w:after="180" w:line="300" w:lineRule="exact"/>
              <w:ind w:leftChars="0" w:left="316" w:hanging="316"/>
              <w:rPr>
                <w:rFonts w:ascii="BIZ UDPゴシック" w:eastAsia="BIZ UDPゴシック" w:hAnsi="BIZ UDPゴシック"/>
              </w:rPr>
            </w:pPr>
            <w:r w:rsidRPr="007A70BE">
              <w:rPr>
                <w:rFonts w:ascii="BIZ UDPゴシック" w:eastAsia="BIZ UDPゴシック" w:hAnsi="BIZ UDPゴシック" w:hint="eastAsia"/>
              </w:rPr>
              <w:t>「屋内安全確保」を行う場合に備え、長時間の浸水に対応できるよう、以下の備蓄品等を</w:t>
            </w:r>
            <w:r w:rsidRPr="007A70BE">
              <w:rPr>
                <w:rFonts w:ascii="BIZ UDPゴシック" w:eastAsia="BIZ UDPゴシック" w:hAnsi="BIZ UDPゴシック" w:hint="eastAsia"/>
                <w:u w:val="wave"/>
              </w:rPr>
              <w:t>必要数量だけ（最低３日分）</w:t>
            </w:r>
            <w:r w:rsidRPr="007A70BE">
              <w:rPr>
                <w:rFonts w:ascii="BIZ UDPゴシック" w:eastAsia="BIZ UDPゴシック" w:hAnsi="BIZ UDPゴシック" w:hint="eastAsia"/>
              </w:rPr>
              <w:t>確保しているか</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238"/>
          <w:jc w:val="right"/>
        </w:trPr>
        <w:tc>
          <w:tcPr>
            <w:tcW w:w="6488" w:type="dxa"/>
            <w:tcBorders>
              <w:top w:val="dotted" w:sz="4" w:space="0" w:color="auto"/>
              <w:left w:val="single" w:sz="12" w:space="0" w:color="auto"/>
              <w:bottom w:val="dotted" w:sz="4"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t>食糧等の備蓄</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457"/>
          <w:jc w:val="right"/>
        </w:trPr>
        <w:tc>
          <w:tcPr>
            <w:tcW w:w="6488" w:type="dxa"/>
            <w:tcBorders>
              <w:top w:val="dotted" w:sz="4" w:space="0" w:color="auto"/>
              <w:left w:val="single" w:sz="12" w:space="0" w:color="auto"/>
              <w:bottom w:val="dotted" w:sz="4"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t>非常用電源</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109"/>
          <w:jc w:val="right"/>
        </w:trPr>
        <w:tc>
          <w:tcPr>
            <w:tcW w:w="6488" w:type="dxa"/>
            <w:tcBorders>
              <w:top w:val="dotted" w:sz="4" w:space="0" w:color="auto"/>
              <w:left w:val="single" w:sz="12" w:space="0" w:color="auto"/>
              <w:bottom w:val="dotted" w:sz="4"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t>生活用水</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50"/>
          <w:jc w:val="right"/>
        </w:trPr>
        <w:tc>
          <w:tcPr>
            <w:tcW w:w="6488" w:type="dxa"/>
            <w:tcBorders>
              <w:top w:val="dotted" w:sz="4" w:space="0" w:color="auto"/>
              <w:left w:val="single" w:sz="12" w:space="0" w:color="auto"/>
              <w:bottom w:val="dotted" w:sz="4"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lastRenderedPageBreak/>
              <w:t>トイレ（簡易トイレ等）</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123"/>
          <w:jc w:val="right"/>
        </w:trPr>
        <w:tc>
          <w:tcPr>
            <w:tcW w:w="6488" w:type="dxa"/>
            <w:tcBorders>
              <w:top w:val="dotted" w:sz="4" w:space="0" w:color="auto"/>
              <w:left w:val="single" w:sz="12" w:space="0" w:color="auto"/>
              <w:bottom w:val="dotted" w:sz="4"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t>防寒着・毛布</w:t>
            </w:r>
          </w:p>
        </w:tc>
        <w:tc>
          <w:tcPr>
            <w:tcW w:w="1225" w:type="dxa"/>
            <w:tcBorders>
              <w:top w:val="dotted" w:sz="4" w:space="0" w:color="auto"/>
              <w:bottom w:val="dotted" w:sz="4" w:space="0" w:color="auto"/>
            </w:tcBorders>
            <w:vAlign w:val="center"/>
          </w:tcPr>
          <w:p w:rsidR="00E40B28" w:rsidRPr="007A70BE" w:rsidRDefault="00E40B28" w:rsidP="00E40B28">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r w:rsidR="00E40B28" w:rsidRPr="007A70BE" w:rsidTr="00E6466D">
        <w:trPr>
          <w:trHeight w:val="201"/>
          <w:jc w:val="right"/>
        </w:trPr>
        <w:tc>
          <w:tcPr>
            <w:tcW w:w="6488" w:type="dxa"/>
            <w:tcBorders>
              <w:top w:val="dotted" w:sz="4" w:space="0" w:color="auto"/>
              <w:left w:val="single" w:sz="12" w:space="0" w:color="auto"/>
              <w:bottom w:val="single" w:sz="8" w:space="0" w:color="auto"/>
            </w:tcBorders>
            <w:vAlign w:val="center"/>
          </w:tcPr>
          <w:p w:rsidR="00E40B28" w:rsidRPr="002820F8" w:rsidRDefault="00E40B28" w:rsidP="00E40B28">
            <w:pPr>
              <w:pStyle w:val="a8"/>
              <w:numPr>
                <w:ilvl w:val="0"/>
                <w:numId w:val="22"/>
              </w:numPr>
              <w:spacing w:afterLines="50" w:after="180" w:line="300" w:lineRule="exact"/>
              <w:ind w:leftChars="0" w:left="447" w:hanging="164"/>
              <w:rPr>
                <w:rFonts w:ascii="BIZ UDPゴシック" w:eastAsia="BIZ UDPゴシック" w:hAnsi="BIZ UDPゴシック"/>
              </w:rPr>
            </w:pPr>
            <w:r w:rsidRPr="002820F8">
              <w:rPr>
                <w:rFonts w:ascii="BIZ UDPゴシック" w:eastAsia="BIZ UDPゴシック" w:hAnsi="BIZ UDPゴシック" w:hint="eastAsia"/>
              </w:rPr>
              <w:t>衛生用品</w:t>
            </w:r>
          </w:p>
        </w:tc>
        <w:tc>
          <w:tcPr>
            <w:tcW w:w="1225" w:type="dxa"/>
            <w:tcBorders>
              <w:top w:val="dotted" w:sz="4" w:space="0" w:color="auto"/>
              <w:bottom w:val="single" w:sz="8" w:space="0" w:color="auto"/>
            </w:tcBorders>
            <w:vAlign w:val="center"/>
          </w:tcPr>
          <w:p w:rsidR="00E40B28" w:rsidRPr="007A70BE" w:rsidRDefault="00E40B28" w:rsidP="00E40B28">
            <w:pPr>
              <w:spacing w:afterLines="50" w:after="180" w:line="30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single" w:sz="8" w:space="0" w:color="auto"/>
              <w:right w:val="single" w:sz="12" w:space="0" w:color="auto"/>
            </w:tcBorders>
          </w:tcPr>
          <w:p w:rsidR="00E40B28" w:rsidRPr="007A70BE" w:rsidRDefault="00E40B28" w:rsidP="00E40B28">
            <w:pPr>
              <w:spacing w:afterLines="50" w:after="180" w:line="300" w:lineRule="exact"/>
              <w:rPr>
                <w:rFonts w:ascii="BIZ UDPゴシック" w:eastAsia="BIZ UDPゴシック" w:hAnsi="BIZ UDPゴシック"/>
                <w:sz w:val="18"/>
                <w:szCs w:val="18"/>
              </w:rPr>
            </w:pPr>
          </w:p>
        </w:tc>
      </w:tr>
    </w:tbl>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r w:rsidRPr="007A70BE">
        <w:rPr>
          <w:rFonts w:ascii="BIZ UDPゴシック" w:eastAsia="BIZ UDPゴシック" w:hAnsi="BIZ UDPゴシック"/>
        </w:rPr>
        <w:br w:type="page"/>
      </w:r>
    </w:p>
    <w:p w:rsidR="00D52067" w:rsidRPr="007A70BE" w:rsidRDefault="00D52067" w:rsidP="00D52067">
      <w:pPr>
        <w:numPr>
          <w:ilvl w:val="0"/>
          <w:numId w:val="1"/>
        </w:num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24"/>
          <w:szCs w:val="24"/>
        </w:rPr>
        <w:lastRenderedPageBreak/>
        <w:t>防災教育及び</w:t>
      </w:r>
      <w:r w:rsidRPr="007A70BE">
        <w:rPr>
          <w:rFonts w:ascii="BIZ UDPゴシック" w:eastAsia="BIZ UDPゴシック" w:hAnsi="BIZ UDPゴシック"/>
          <w:sz w:val="24"/>
          <w:szCs w:val="24"/>
        </w:rPr>
        <w:t>訓練</w:t>
      </w:r>
      <w:r w:rsidRPr="007A70BE">
        <w:rPr>
          <w:rFonts w:ascii="BIZ UDPゴシック" w:eastAsia="BIZ UDPゴシック" w:hAnsi="BIZ UDPゴシック" w:hint="eastAsia"/>
          <w:sz w:val="24"/>
          <w:szCs w:val="24"/>
        </w:rPr>
        <w:t>の実施に関する事項</w:t>
      </w:r>
    </w:p>
    <w:p w:rsidR="00E002B8" w:rsidRPr="00B87C31" w:rsidRDefault="00E002B8" w:rsidP="00E002B8">
      <w:pPr>
        <w:spacing w:afterLines="50" w:after="180" w:line="300" w:lineRule="exact"/>
        <w:rPr>
          <w:rFonts w:ascii="BIZ UDPゴシック" w:eastAsia="BIZ UDPゴシック" w:hAnsi="BIZ UDPゴシック"/>
          <w:sz w:val="18"/>
          <w:szCs w:val="18"/>
          <w:bdr w:val="single" w:sz="4" w:space="0" w:color="auto"/>
        </w:rPr>
      </w:pPr>
      <w:r w:rsidRPr="00B87C31">
        <w:rPr>
          <w:rFonts w:ascii="BIZ UDPゴシック" w:eastAsia="BIZ UDPゴシック" w:hAnsi="BIZ UDPゴシック" w:hint="eastAsia"/>
          <w:sz w:val="18"/>
          <w:szCs w:val="18"/>
          <w:bdr w:val="single" w:sz="4" w:space="0" w:color="auto"/>
        </w:rPr>
        <w:t>対象様式：様式６</w:t>
      </w:r>
    </w:p>
    <w:p w:rsidR="00D52067" w:rsidRPr="007A70BE" w:rsidRDefault="00D52067" w:rsidP="00D52067">
      <w:pPr>
        <w:rPr>
          <w:rFonts w:ascii="BIZ UDPゴシック" w:eastAsia="BIZ UDPゴシック" w:hAnsi="BIZ UDPゴシック"/>
        </w:rPr>
      </w:pPr>
      <w:r w:rsidRPr="007A70BE">
        <w:rPr>
          <w:rFonts w:ascii="BIZ UDPゴシック" w:eastAsia="BIZ UDPゴシック" w:hAnsi="BIZ UDPゴシック"/>
          <w:w w:val="90"/>
          <w:sz w:val="18"/>
          <w:szCs w:val="26"/>
        </w:rPr>
        <w:t>（</w:t>
      </w:r>
      <w:r w:rsidRPr="007A70BE">
        <w:rPr>
          <w:rFonts w:ascii="BIZ UDPゴシック" w:eastAsia="BIZ UDPゴシック" w:hAnsi="BIZ UDPゴシック" w:hint="eastAsia"/>
          <w:w w:val="90"/>
          <w:sz w:val="18"/>
          <w:szCs w:val="26"/>
        </w:rPr>
        <w:t>水防法</w:t>
      </w:r>
      <w:r w:rsidRPr="007A70BE">
        <w:rPr>
          <w:rFonts w:ascii="BIZ UDPゴシック" w:eastAsia="BIZ UDPゴシック" w:hAnsi="BIZ UDPゴシック"/>
          <w:w w:val="90"/>
          <w:sz w:val="18"/>
          <w:szCs w:val="26"/>
        </w:rPr>
        <w:t>施行</w:t>
      </w:r>
      <w:r w:rsidRPr="007A70BE">
        <w:rPr>
          <w:rFonts w:ascii="BIZ UDPゴシック" w:eastAsia="BIZ UDPゴシック" w:hAnsi="BIZ UDPゴシック" w:hint="eastAsia"/>
          <w:w w:val="90"/>
          <w:sz w:val="18"/>
          <w:szCs w:val="26"/>
        </w:rPr>
        <w:t>規則</w:t>
      </w:r>
      <w:r w:rsidRPr="007A70BE">
        <w:rPr>
          <w:rFonts w:ascii="BIZ UDPゴシック" w:eastAsia="BIZ UDPゴシック" w:hAnsi="BIZ UDPゴシック"/>
          <w:w w:val="90"/>
          <w:sz w:val="18"/>
          <w:szCs w:val="26"/>
        </w:rPr>
        <w:t>16条</w:t>
      </w:r>
      <w:r w:rsidRPr="007A70BE">
        <w:rPr>
          <w:rFonts w:ascii="BIZ UDPゴシック" w:eastAsia="BIZ UDPゴシック" w:hAnsi="BIZ UDPゴシック" w:hint="eastAsia"/>
          <w:w w:val="90"/>
          <w:sz w:val="18"/>
          <w:szCs w:val="26"/>
        </w:rPr>
        <w:t>四</w:t>
      </w:r>
      <w:r w:rsidRPr="007A70BE">
        <w:rPr>
          <w:rFonts w:ascii="BIZ UDPゴシック" w:eastAsia="BIZ UDPゴシック" w:hAnsi="BIZ UDPゴシック"/>
          <w:w w:val="90"/>
          <w:sz w:val="18"/>
          <w:szCs w:val="26"/>
        </w:rPr>
        <w:t>）洪水時</w:t>
      </w:r>
      <w:r w:rsidRPr="007A70BE">
        <w:rPr>
          <w:rFonts w:ascii="BIZ UDPゴシック" w:eastAsia="BIZ UDPゴシック" w:hAnsi="BIZ UDPゴシック" w:hint="eastAsia"/>
          <w:w w:val="90"/>
          <w:sz w:val="18"/>
          <w:szCs w:val="26"/>
        </w:rPr>
        <w:t>を</w:t>
      </w:r>
      <w:r w:rsidRPr="007A70BE">
        <w:rPr>
          <w:rFonts w:ascii="BIZ UDPゴシック" w:eastAsia="BIZ UDPゴシック" w:hAnsi="BIZ UDPゴシック"/>
          <w:w w:val="90"/>
          <w:sz w:val="18"/>
          <w:szCs w:val="26"/>
        </w:rPr>
        <w:t>想定した防災教育及び訓練の実施に関する事項</w:t>
      </w:r>
      <w:r w:rsidRPr="007A70BE">
        <w:rPr>
          <w:rFonts w:ascii="BIZ UDPゴシック" w:eastAsia="BIZ UDPゴシック" w:hAnsi="BIZ UDPゴシック" w:hint="eastAsia"/>
          <w:w w:val="90"/>
          <w:sz w:val="18"/>
          <w:szCs w:val="26"/>
        </w:rPr>
        <w:t>、（土砂災害防止法施行規則</w:t>
      </w:r>
      <w:r w:rsidRPr="007A70BE">
        <w:rPr>
          <w:rFonts w:ascii="BIZ UDPゴシック" w:eastAsia="BIZ UDPゴシック" w:hAnsi="BIZ UDPゴシック"/>
          <w:w w:val="90"/>
          <w:sz w:val="18"/>
          <w:szCs w:val="26"/>
        </w:rPr>
        <w:t>5条の2四</w:t>
      </w:r>
      <w:r w:rsidRPr="007A70BE">
        <w:rPr>
          <w:rFonts w:ascii="BIZ UDPゴシック" w:eastAsia="BIZ UDPゴシック" w:hAnsi="BIZ UDPゴシック" w:hint="eastAsia"/>
          <w:w w:val="90"/>
          <w:sz w:val="18"/>
          <w:szCs w:val="26"/>
        </w:rPr>
        <w:t>）土砂災害が発生するおそれがある場合を想定した防災教育及び訓練の実施に関する事項</w:t>
      </w:r>
      <w:r w:rsidR="00D44AC7">
        <w:rPr>
          <w:rFonts w:ascii="BIZ UDPゴシック" w:eastAsia="BIZ UDPゴシック" w:hAnsi="BIZ UDPゴシック" w:hint="eastAsia"/>
          <w:w w:val="90"/>
          <w:sz w:val="18"/>
          <w:szCs w:val="26"/>
        </w:rPr>
        <w:t>、</w:t>
      </w:r>
      <w:r w:rsidR="00D44AC7" w:rsidRPr="00D44AC7">
        <w:rPr>
          <w:rFonts w:ascii="BIZ UDPゴシック" w:eastAsia="BIZ UDPゴシック" w:hAnsi="BIZ UDPゴシック" w:hint="eastAsia"/>
          <w:w w:val="90"/>
          <w:sz w:val="18"/>
          <w:szCs w:val="26"/>
        </w:rPr>
        <w:t>（津波防災地域づくり法施行規則</w:t>
      </w:r>
      <w:r w:rsidR="00D44AC7" w:rsidRPr="00D44AC7">
        <w:rPr>
          <w:rFonts w:ascii="BIZ UDPゴシック" w:eastAsia="BIZ UDPゴシック" w:hAnsi="BIZ UDPゴシック"/>
          <w:w w:val="90"/>
          <w:sz w:val="18"/>
          <w:szCs w:val="26"/>
        </w:rPr>
        <w:t>32</w:t>
      </w:r>
      <w:r w:rsidR="00D44AC7">
        <w:rPr>
          <w:rFonts w:ascii="BIZ UDPゴシック" w:eastAsia="BIZ UDPゴシック" w:hAnsi="BIZ UDPゴシック"/>
          <w:w w:val="90"/>
          <w:sz w:val="18"/>
          <w:szCs w:val="26"/>
        </w:rPr>
        <w:t>条</w:t>
      </w:r>
      <w:r w:rsidR="00D44AC7">
        <w:rPr>
          <w:rFonts w:ascii="BIZ UDPゴシック" w:eastAsia="BIZ UDPゴシック" w:hAnsi="BIZ UDPゴシック" w:hint="eastAsia"/>
          <w:w w:val="90"/>
          <w:sz w:val="18"/>
          <w:szCs w:val="26"/>
        </w:rPr>
        <w:t>三</w:t>
      </w:r>
      <w:r w:rsidR="00D44AC7">
        <w:rPr>
          <w:rFonts w:ascii="BIZ UDPゴシック" w:eastAsia="BIZ UDPゴシック" w:hAnsi="BIZ UDPゴシック"/>
          <w:w w:val="90"/>
          <w:sz w:val="18"/>
          <w:szCs w:val="26"/>
        </w:rPr>
        <w:t>）津波発生時</w:t>
      </w:r>
      <w:r w:rsidR="00D44AC7">
        <w:rPr>
          <w:rFonts w:ascii="BIZ UDPゴシック" w:eastAsia="BIZ UDPゴシック" w:hAnsi="BIZ UDPゴシック" w:hint="eastAsia"/>
          <w:w w:val="90"/>
          <w:sz w:val="18"/>
          <w:szCs w:val="26"/>
        </w:rPr>
        <w:t>を想定した避難訓練及び防災教育の実施</w:t>
      </w:r>
      <w:r w:rsidR="00D44AC7" w:rsidRPr="00D44AC7">
        <w:rPr>
          <w:rFonts w:ascii="BIZ UDPゴシック" w:eastAsia="BIZ UDPゴシック" w:hAnsi="BIZ UDPゴシック"/>
          <w:w w:val="90"/>
          <w:sz w:val="18"/>
          <w:szCs w:val="26"/>
        </w:rPr>
        <w:t>に関する事項</w:t>
      </w:r>
    </w:p>
    <w:p w:rsidR="00D52067" w:rsidRPr="007A70BE" w:rsidRDefault="00D52067">
      <w:pPr>
        <w:rPr>
          <w:rFonts w:ascii="BIZ UDPゴシック" w:eastAsia="BIZ UDPゴシック" w:hAnsi="BIZ UDPゴシック"/>
        </w:rPr>
      </w:pPr>
    </w:p>
    <w:tbl>
      <w:tblPr>
        <w:tblStyle w:val="1"/>
        <w:tblW w:w="0" w:type="auto"/>
        <w:jc w:val="right"/>
        <w:tblLook w:val="04A0" w:firstRow="1" w:lastRow="0" w:firstColumn="1" w:lastColumn="0" w:noHBand="0" w:noVBand="1"/>
      </w:tblPr>
      <w:tblGrid>
        <w:gridCol w:w="6482"/>
        <w:gridCol w:w="1225"/>
        <w:gridCol w:w="1226"/>
      </w:tblGrid>
      <w:tr w:rsidR="00D52067" w:rsidRPr="007A70BE" w:rsidTr="00E6466D">
        <w:trPr>
          <w:trHeight w:val="660"/>
          <w:jc w:val="right"/>
        </w:trPr>
        <w:tc>
          <w:tcPr>
            <w:tcW w:w="6482" w:type="dxa"/>
            <w:tcBorders>
              <w:top w:val="single" w:sz="12" w:space="0" w:color="auto"/>
              <w:left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w:t>
            </w:r>
            <w:r w:rsidRPr="007A70BE">
              <w:rPr>
                <w:rFonts w:ascii="BIZ UDPゴシック" w:eastAsia="BIZ UDPゴシック" w:hAnsi="BIZ UDPゴシック"/>
                <w:sz w:val="22"/>
              </w:rPr>
              <w:t>項目</w:t>
            </w:r>
          </w:p>
        </w:tc>
        <w:tc>
          <w:tcPr>
            <w:tcW w:w="1225" w:type="dxa"/>
            <w:tcBorders>
              <w:top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r>
      <w:tr w:rsidR="00372052" w:rsidRPr="007A70BE" w:rsidTr="006545AE">
        <w:trPr>
          <w:trHeight w:val="448"/>
          <w:jc w:val="right"/>
        </w:trPr>
        <w:tc>
          <w:tcPr>
            <w:tcW w:w="6482" w:type="dxa"/>
            <w:tcBorders>
              <w:left w:val="single" w:sz="12" w:space="0" w:color="auto"/>
              <w:bottom w:val="dashSmallGap" w:sz="4" w:space="0" w:color="auto"/>
            </w:tcBorders>
          </w:tcPr>
          <w:p w:rsidR="00372052" w:rsidRPr="007A70BE" w:rsidRDefault="00372052" w:rsidP="00372052">
            <w:pPr>
              <w:numPr>
                <w:ilvl w:val="0"/>
                <w:numId w:val="7"/>
              </w:num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防災教育や訓練を適切に実施することにしているか</w:t>
            </w:r>
          </w:p>
          <w:p w:rsidR="00372052" w:rsidRPr="007A70BE" w:rsidRDefault="00372052" w:rsidP="00372052">
            <w:pPr>
              <w:spacing w:afterLines="50" w:after="180" w:line="300" w:lineRule="exact"/>
              <w:rPr>
                <w:rFonts w:ascii="BIZ UDPゴシック" w:eastAsia="BIZ UDPゴシック" w:hAnsi="BIZ UDPゴシック"/>
                <w:sz w:val="22"/>
              </w:rPr>
            </w:pPr>
          </w:p>
        </w:tc>
        <w:tc>
          <w:tcPr>
            <w:tcW w:w="1225" w:type="dxa"/>
            <w:tcBorders>
              <w:bottom w:val="dashSmallGap" w:sz="4" w:space="0" w:color="auto"/>
            </w:tcBorders>
            <w:vAlign w:val="center"/>
          </w:tcPr>
          <w:p w:rsidR="00372052" w:rsidRPr="007A70BE" w:rsidRDefault="00372052" w:rsidP="00372052">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372052" w:rsidRPr="007A70BE" w:rsidRDefault="00372052" w:rsidP="00372052">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372052" w:rsidRPr="007A70BE" w:rsidRDefault="00372052" w:rsidP="00372052">
            <w:p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hint="eastAsia"/>
                <w:sz w:val="18"/>
                <w:szCs w:val="18"/>
              </w:rPr>
              <w:t>□ 要改善</w:t>
            </w:r>
          </w:p>
        </w:tc>
      </w:tr>
      <w:tr w:rsidR="00372052" w:rsidRPr="007A70BE" w:rsidTr="00E6466D">
        <w:trPr>
          <w:trHeight w:val="362"/>
          <w:jc w:val="right"/>
        </w:trPr>
        <w:tc>
          <w:tcPr>
            <w:tcW w:w="6482" w:type="dxa"/>
            <w:tcBorders>
              <w:top w:val="dashSmallGap" w:sz="4" w:space="0" w:color="auto"/>
              <w:left w:val="single" w:sz="12" w:space="0" w:color="auto"/>
              <w:bottom w:val="dotted" w:sz="4"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vAlign w:val="center"/>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5A7FC5" w:rsidRPr="007A70BE" w:rsidTr="00E6466D">
        <w:trPr>
          <w:trHeight w:val="584"/>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防災教育や訓練の実施を指揮する者を定めているか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E6466D">
        <w:trPr>
          <w:trHeight w:val="896"/>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防災教育や訓練の実施頻度を具体的に定めているか（訓練については原則として年１回以上の頻度で実施することが望ましい）</w:t>
            </w:r>
          </w:p>
          <w:p w:rsidR="005A7FC5" w:rsidRPr="00B87C31" w:rsidRDefault="005A7FC5" w:rsidP="00B87C31">
            <w:pPr>
              <w:pStyle w:val="a8"/>
              <w:spacing w:afterLines="50" w:after="180" w:line="300" w:lineRule="exact"/>
              <w:ind w:leftChars="0" w:left="306"/>
              <w:rPr>
                <w:rFonts w:ascii="BIZ UDPゴシック" w:eastAsia="BIZ UDPゴシック" w:hAnsi="BIZ UDPゴシック"/>
              </w:rPr>
            </w:pPr>
            <w:r w:rsidRPr="00B87C31">
              <w:rPr>
                <w:rFonts w:ascii="BIZ UDPゴシック" w:eastAsia="BIZ UDPゴシック" w:hAnsi="BIZ UDPゴシック" w:hint="eastAsia"/>
              </w:rPr>
              <w:t>※無理のない計画であるか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E6466D">
        <w:trPr>
          <w:trHeight w:val="679"/>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職員に対して防災教育の機会を提供しているか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E6466D">
        <w:trPr>
          <w:trHeight w:val="568"/>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避難確保計画の内容を職員に周知しているか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E6466D">
        <w:trPr>
          <w:trHeight w:val="832"/>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利用者が施設を利用する際に避難確保計画の内容を利用者の家族に周知しているか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2820F8">
        <w:trPr>
          <w:trHeight w:val="671"/>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情報伝達訓練や避難ルートの確認訓練、資機材の確認訓練、図上訓練、利用者の避難先への移動訓練など、実施する訓練の種類を具体的に定めているか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2820F8">
        <w:trPr>
          <w:trHeight w:val="674"/>
          <w:jc w:val="right"/>
        </w:trPr>
        <w:tc>
          <w:tcPr>
            <w:tcW w:w="6482" w:type="dxa"/>
            <w:tcBorders>
              <w:top w:val="dotted" w:sz="4" w:space="0" w:color="auto"/>
              <w:left w:val="single" w:sz="12" w:space="0" w:color="auto"/>
              <w:bottom w:val="dotted" w:sz="4" w:space="0" w:color="auto"/>
            </w:tcBorders>
            <w:vAlign w:val="center"/>
          </w:tcPr>
          <w:p w:rsidR="005A7FC5" w:rsidRPr="00B87C31" w:rsidRDefault="005A7FC5" w:rsidP="00B87C31">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訓練実施の際には、避難支援協力者に組み込まれている消防団や近隣企業、地域住民等の地域関係者や利用者の家族も参加することにしているか</w:t>
            </w:r>
          </w:p>
        </w:tc>
        <w:tc>
          <w:tcPr>
            <w:tcW w:w="1225" w:type="dxa"/>
            <w:tcBorders>
              <w:top w:val="dotted" w:sz="4" w:space="0" w:color="auto"/>
              <w:bottom w:val="dotted" w:sz="4"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r w:rsidR="005A7FC5" w:rsidRPr="007A70BE" w:rsidTr="002820F8">
        <w:trPr>
          <w:trHeight w:val="535"/>
          <w:jc w:val="right"/>
        </w:trPr>
        <w:tc>
          <w:tcPr>
            <w:tcW w:w="6482" w:type="dxa"/>
            <w:tcBorders>
              <w:top w:val="dotted" w:sz="4" w:space="0" w:color="auto"/>
              <w:left w:val="single" w:sz="12" w:space="0" w:color="auto"/>
              <w:bottom w:val="single" w:sz="12" w:space="0" w:color="auto"/>
            </w:tcBorders>
            <w:vAlign w:val="center"/>
          </w:tcPr>
          <w:p w:rsidR="005A7FC5" w:rsidRPr="002820F8" w:rsidRDefault="005A7FC5" w:rsidP="002820F8">
            <w:pPr>
              <w:pStyle w:val="a8"/>
              <w:numPr>
                <w:ilvl w:val="0"/>
                <w:numId w:val="20"/>
              </w:numPr>
              <w:spacing w:afterLines="50" w:after="180" w:line="300" w:lineRule="exact"/>
              <w:ind w:leftChars="0" w:left="306" w:hanging="306"/>
              <w:rPr>
                <w:rFonts w:ascii="BIZ UDPゴシック" w:eastAsia="BIZ UDPゴシック" w:hAnsi="BIZ UDPゴシック"/>
              </w:rPr>
            </w:pPr>
            <w:r w:rsidRPr="00B87C31">
              <w:rPr>
                <w:rFonts w:ascii="BIZ UDPゴシック" w:eastAsia="BIZ UDPゴシック" w:hAnsi="BIZ UDPゴシック" w:hint="eastAsia"/>
              </w:rPr>
              <w:t>訓練で得られた教訓を踏まえて、必要に応じて計画の見直しを実施することにしているか</w:t>
            </w:r>
          </w:p>
        </w:tc>
        <w:tc>
          <w:tcPr>
            <w:tcW w:w="1225" w:type="dxa"/>
            <w:tcBorders>
              <w:top w:val="dotted" w:sz="4" w:space="0" w:color="auto"/>
              <w:bottom w:val="single" w:sz="12" w:space="0" w:color="auto"/>
            </w:tcBorders>
            <w:vAlign w:val="center"/>
          </w:tcPr>
          <w:p w:rsidR="005A7FC5" w:rsidRPr="007A70BE" w:rsidRDefault="005A7FC5" w:rsidP="005A7FC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single" w:sz="12" w:space="0" w:color="auto"/>
              <w:right w:val="single" w:sz="12" w:space="0" w:color="auto"/>
            </w:tcBorders>
            <w:vAlign w:val="center"/>
          </w:tcPr>
          <w:p w:rsidR="005A7FC5" w:rsidRPr="007A70BE" w:rsidRDefault="005A7FC5" w:rsidP="005A7FC5">
            <w:pPr>
              <w:spacing w:afterLines="50" w:after="180" w:line="300" w:lineRule="exact"/>
              <w:rPr>
                <w:rFonts w:ascii="BIZ UDPゴシック" w:eastAsia="BIZ UDPゴシック" w:hAnsi="BIZ UDPゴシック"/>
                <w:sz w:val="18"/>
                <w:szCs w:val="18"/>
              </w:rPr>
            </w:pPr>
          </w:p>
        </w:tc>
      </w:tr>
    </w:tbl>
    <w:p w:rsidR="00BB2089" w:rsidRPr="007A70BE" w:rsidRDefault="00BB2089">
      <w:pPr>
        <w:rPr>
          <w:rFonts w:ascii="BIZ UDPゴシック" w:eastAsia="BIZ UDPゴシック" w:hAnsi="BIZ UDPゴシック"/>
        </w:rPr>
      </w:pPr>
    </w:p>
    <w:p w:rsidR="00BB2089" w:rsidRPr="007A70BE" w:rsidRDefault="00BB2089">
      <w:pPr>
        <w:rPr>
          <w:rFonts w:ascii="BIZ UDPゴシック" w:eastAsia="BIZ UDPゴシック" w:hAnsi="BIZ UDPゴシック"/>
        </w:rPr>
      </w:pPr>
      <w:r w:rsidRPr="007A70BE">
        <w:rPr>
          <w:rFonts w:ascii="BIZ UDPゴシック" w:eastAsia="BIZ UDPゴシック" w:hAnsi="BIZ UDPゴシック"/>
        </w:rPr>
        <w:br w:type="page"/>
      </w:r>
    </w:p>
    <w:p w:rsidR="00D52067" w:rsidRPr="007A70BE" w:rsidRDefault="00D52067" w:rsidP="00D52067">
      <w:pPr>
        <w:numPr>
          <w:ilvl w:val="0"/>
          <w:numId w:val="1"/>
        </w:numPr>
        <w:spacing w:afterLines="50" w:after="180" w:line="300" w:lineRule="exact"/>
        <w:rPr>
          <w:rFonts w:ascii="BIZ UDPゴシック" w:eastAsia="BIZ UDPゴシック" w:hAnsi="BIZ UDPゴシック"/>
          <w:sz w:val="24"/>
          <w:szCs w:val="24"/>
        </w:rPr>
      </w:pPr>
      <w:r w:rsidRPr="007A70BE">
        <w:rPr>
          <w:rFonts w:ascii="BIZ UDPゴシック" w:eastAsia="BIZ UDPゴシック" w:hAnsi="BIZ UDPゴシック"/>
          <w:sz w:val="24"/>
          <w:szCs w:val="24"/>
        </w:rPr>
        <w:lastRenderedPageBreak/>
        <w:t>自衛水防組織</w:t>
      </w:r>
      <w:r w:rsidRPr="007A70BE">
        <w:rPr>
          <w:rFonts w:ascii="BIZ UDPゴシック" w:eastAsia="BIZ UDPゴシック" w:hAnsi="BIZ UDPゴシック" w:hint="eastAsia"/>
          <w:sz w:val="24"/>
          <w:szCs w:val="24"/>
        </w:rPr>
        <w:t>の業務に関する事項</w:t>
      </w:r>
    </w:p>
    <w:p w:rsidR="00372052" w:rsidRPr="00372052" w:rsidRDefault="00372052" w:rsidP="00D52067">
      <w:pPr>
        <w:rPr>
          <w:rFonts w:ascii="BIZ UDPゴシック" w:eastAsia="BIZ UDPゴシック" w:hAnsi="BIZ UDPゴシック"/>
          <w:color w:val="FF0000"/>
          <w:sz w:val="18"/>
          <w:szCs w:val="26"/>
          <w:u w:val="wave"/>
        </w:rPr>
      </w:pPr>
      <w:r w:rsidRPr="00372052">
        <w:rPr>
          <w:rFonts w:ascii="BIZ UDPゴシック" w:eastAsia="BIZ UDPゴシック" w:hAnsi="BIZ UDPゴシック" w:hint="eastAsia"/>
          <w:color w:val="FF0000"/>
          <w:sz w:val="18"/>
          <w:szCs w:val="26"/>
          <w:u w:val="wave"/>
        </w:rPr>
        <w:t>※自衛水防組織が設置されていない場合は不要です</w:t>
      </w:r>
    </w:p>
    <w:p w:rsidR="00874BA5" w:rsidRPr="00B87C31" w:rsidRDefault="00874BA5" w:rsidP="00D52067">
      <w:pPr>
        <w:rPr>
          <w:rFonts w:ascii="BIZ UDPゴシック" w:eastAsia="BIZ UDPゴシック" w:hAnsi="BIZ UDPゴシック"/>
          <w:sz w:val="18"/>
          <w:szCs w:val="26"/>
          <w:bdr w:val="single" w:sz="4" w:space="0" w:color="auto"/>
        </w:rPr>
      </w:pPr>
      <w:r w:rsidRPr="00B87C31">
        <w:rPr>
          <w:rFonts w:ascii="BIZ UDPゴシック" w:eastAsia="BIZ UDPゴシック" w:hAnsi="BIZ UDPゴシック" w:hint="eastAsia"/>
          <w:sz w:val="18"/>
          <w:szCs w:val="26"/>
          <w:bdr w:val="single" w:sz="4" w:space="0" w:color="auto"/>
        </w:rPr>
        <w:t>対象様式：様式７、別添、別表１、別表２</w:t>
      </w:r>
    </w:p>
    <w:p w:rsidR="00D52067" w:rsidRPr="007A70BE" w:rsidRDefault="00D52067" w:rsidP="00D52067">
      <w:pPr>
        <w:rPr>
          <w:rFonts w:ascii="BIZ UDPゴシック" w:eastAsia="BIZ UDPゴシック" w:hAnsi="BIZ UDPゴシック"/>
        </w:rPr>
      </w:pPr>
      <w:r w:rsidRPr="007A70BE">
        <w:rPr>
          <w:rFonts w:ascii="BIZ UDPゴシック" w:eastAsia="BIZ UDPゴシック" w:hAnsi="BIZ UDPゴシック"/>
          <w:sz w:val="18"/>
          <w:szCs w:val="26"/>
        </w:rPr>
        <w:t>（</w:t>
      </w:r>
      <w:r w:rsidRPr="007A70BE">
        <w:rPr>
          <w:rFonts w:ascii="BIZ UDPゴシック" w:eastAsia="BIZ UDPゴシック" w:hAnsi="BIZ UDPゴシック" w:hint="eastAsia"/>
          <w:sz w:val="18"/>
          <w:szCs w:val="26"/>
        </w:rPr>
        <w:t>水防法</w:t>
      </w:r>
      <w:r w:rsidRPr="007A70BE">
        <w:rPr>
          <w:rFonts w:ascii="BIZ UDPゴシック" w:eastAsia="BIZ UDPゴシック" w:hAnsi="BIZ UDPゴシック"/>
          <w:sz w:val="18"/>
          <w:szCs w:val="26"/>
        </w:rPr>
        <w:t>施行</w:t>
      </w:r>
      <w:r w:rsidRPr="007A70BE">
        <w:rPr>
          <w:rFonts w:ascii="BIZ UDPゴシック" w:eastAsia="BIZ UDPゴシック" w:hAnsi="BIZ UDPゴシック" w:hint="eastAsia"/>
          <w:sz w:val="18"/>
          <w:szCs w:val="26"/>
        </w:rPr>
        <w:t>規則</w:t>
      </w:r>
      <w:r w:rsidRPr="007A70BE">
        <w:rPr>
          <w:rFonts w:ascii="BIZ UDPゴシック" w:eastAsia="BIZ UDPゴシック" w:hAnsi="BIZ UDPゴシック"/>
          <w:sz w:val="18"/>
          <w:szCs w:val="26"/>
        </w:rPr>
        <w:t>16条</w:t>
      </w:r>
      <w:r w:rsidRPr="007A70BE">
        <w:rPr>
          <w:rFonts w:ascii="BIZ UDPゴシック" w:eastAsia="BIZ UDPゴシック" w:hAnsi="BIZ UDPゴシック" w:hint="eastAsia"/>
          <w:sz w:val="18"/>
          <w:szCs w:val="26"/>
        </w:rPr>
        <w:t>五</w:t>
      </w:r>
      <w:r w:rsidRPr="007A70BE">
        <w:rPr>
          <w:rFonts w:ascii="BIZ UDPゴシック" w:eastAsia="BIZ UDPゴシック" w:hAnsi="BIZ UDPゴシック"/>
          <w:sz w:val="18"/>
          <w:szCs w:val="26"/>
        </w:rPr>
        <w:t>）</w:t>
      </w:r>
      <w:r w:rsidRPr="007A70BE">
        <w:rPr>
          <w:rFonts w:ascii="BIZ UDPゴシック" w:eastAsia="BIZ UDPゴシック" w:hAnsi="BIZ UDPゴシック" w:hint="eastAsia"/>
          <w:sz w:val="18"/>
          <w:szCs w:val="26"/>
        </w:rPr>
        <w:t>自衛水防組織の</w:t>
      </w:r>
      <w:r w:rsidRPr="007A70BE">
        <w:rPr>
          <w:rFonts w:ascii="BIZ UDPゴシック" w:eastAsia="BIZ UDPゴシック" w:hAnsi="BIZ UDPゴシック"/>
          <w:sz w:val="18"/>
          <w:szCs w:val="26"/>
        </w:rPr>
        <w:t>業務に関する事項</w:t>
      </w:r>
    </w:p>
    <w:p w:rsidR="00D52067" w:rsidRPr="007A70BE" w:rsidRDefault="00D52067">
      <w:pPr>
        <w:rPr>
          <w:rFonts w:ascii="BIZ UDPゴシック" w:eastAsia="BIZ UDPゴシック" w:hAnsi="BIZ UDPゴシック"/>
        </w:rPr>
      </w:pPr>
    </w:p>
    <w:tbl>
      <w:tblPr>
        <w:tblStyle w:val="1"/>
        <w:tblW w:w="0" w:type="auto"/>
        <w:jc w:val="right"/>
        <w:tblLook w:val="04A0" w:firstRow="1" w:lastRow="0" w:firstColumn="1" w:lastColumn="0" w:noHBand="0" w:noVBand="1"/>
      </w:tblPr>
      <w:tblGrid>
        <w:gridCol w:w="6482"/>
        <w:gridCol w:w="1225"/>
        <w:gridCol w:w="1226"/>
      </w:tblGrid>
      <w:tr w:rsidR="00D52067" w:rsidRPr="007A70BE" w:rsidTr="00DE6E28">
        <w:trPr>
          <w:trHeight w:val="660"/>
          <w:jc w:val="right"/>
        </w:trPr>
        <w:tc>
          <w:tcPr>
            <w:tcW w:w="6482" w:type="dxa"/>
            <w:tcBorders>
              <w:top w:val="single" w:sz="12" w:space="0" w:color="auto"/>
              <w:left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22"/>
              </w:rPr>
              <w:t>チェック</w:t>
            </w:r>
            <w:r w:rsidRPr="007A70BE">
              <w:rPr>
                <w:rFonts w:ascii="BIZ UDPゴシック" w:eastAsia="BIZ UDPゴシック" w:hAnsi="BIZ UDPゴシック"/>
                <w:sz w:val="22"/>
              </w:rPr>
              <w:t>項目</w:t>
            </w:r>
          </w:p>
        </w:tc>
        <w:tc>
          <w:tcPr>
            <w:tcW w:w="1225" w:type="dxa"/>
            <w:tcBorders>
              <w:top w:val="single" w:sz="12" w:space="0" w:color="auto"/>
              <w:bottom w:val="double" w:sz="4"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施設</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D52067" w:rsidRPr="007A70BE" w:rsidRDefault="00D52067" w:rsidP="00FB2DBE">
            <w:pPr>
              <w:spacing w:afterLines="50" w:after="180" w:line="300" w:lineRule="exact"/>
              <w:jc w:val="center"/>
              <w:rPr>
                <w:rFonts w:ascii="BIZ UDPゴシック" w:eastAsia="BIZ UDPゴシック" w:hAnsi="BIZ UDPゴシック"/>
                <w:b/>
                <w:sz w:val="22"/>
              </w:rPr>
            </w:pPr>
            <w:r w:rsidRPr="007A70BE">
              <w:rPr>
                <w:rFonts w:ascii="BIZ UDPゴシック" w:eastAsia="BIZ UDPゴシック" w:hAnsi="BIZ UDPゴシック" w:hint="eastAsia"/>
                <w:b/>
                <w:sz w:val="22"/>
              </w:rPr>
              <w:t>市町</w:t>
            </w:r>
          </w:p>
          <w:p w:rsidR="00D52067" w:rsidRPr="007A70BE" w:rsidRDefault="00D52067" w:rsidP="00FB2DBE">
            <w:pPr>
              <w:spacing w:afterLines="50" w:after="180" w:line="300" w:lineRule="exact"/>
              <w:jc w:val="center"/>
              <w:rPr>
                <w:rFonts w:ascii="BIZ UDPゴシック" w:eastAsia="BIZ UDPゴシック" w:hAnsi="BIZ UDPゴシック"/>
              </w:rPr>
            </w:pPr>
            <w:r w:rsidRPr="007A70BE">
              <w:rPr>
                <w:rFonts w:ascii="BIZ UDPゴシック" w:eastAsia="BIZ UDPゴシック" w:hAnsi="BIZ UDPゴシック" w:hint="eastAsia"/>
              </w:rPr>
              <w:t>チェック欄</w:t>
            </w:r>
          </w:p>
        </w:tc>
      </w:tr>
      <w:tr w:rsidR="00372052" w:rsidRPr="007A70BE" w:rsidTr="00E86084">
        <w:trPr>
          <w:trHeight w:val="967"/>
          <w:jc w:val="right"/>
        </w:trPr>
        <w:tc>
          <w:tcPr>
            <w:tcW w:w="6482" w:type="dxa"/>
            <w:tcBorders>
              <w:left w:val="single" w:sz="12" w:space="0" w:color="auto"/>
              <w:bottom w:val="dashSmallGap" w:sz="4" w:space="0" w:color="auto"/>
            </w:tcBorders>
            <w:vAlign w:val="center"/>
          </w:tcPr>
          <w:p w:rsidR="00372052" w:rsidRPr="00372052" w:rsidRDefault="00372052" w:rsidP="00372052">
            <w:pPr>
              <w:spacing w:afterLines="50" w:after="180" w:line="300" w:lineRule="exact"/>
              <w:rPr>
                <w:rFonts w:ascii="BIZ UDPゴシック" w:eastAsia="BIZ UDPゴシック" w:hAnsi="BIZ UDPゴシック"/>
                <w:sz w:val="22"/>
              </w:rPr>
            </w:pPr>
            <w:r w:rsidRPr="007A70BE">
              <w:rPr>
                <w:rFonts w:ascii="BIZ UDPゴシック" w:eastAsia="BIZ UDPゴシック" w:hAnsi="BIZ UDPゴシック" w:hint="eastAsia"/>
                <w:sz w:val="22"/>
              </w:rPr>
              <w:t>自衛水防組織が</w:t>
            </w:r>
            <w:r w:rsidRPr="007A70BE">
              <w:rPr>
                <w:rFonts w:ascii="BIZ UDPゴシック" w:eastAsia="BIZ UDPゴシック" w:hAnsi="BIZ UDPゴシック"/>
                <w:sz w:val="22"/>
              </w:rPr>
              <w:t>設置されている場合、そ</w:t>
            </w:r>
            <w:r w:rsidRPr="007A70BE">
              <w:rPr>
                <w:rFonts w:ascii="BIZ UDPゴシック" w:eastAsia="BIZ UDPゴシック" w:hAnsi="BIZ UDPゴシック" w:hint="eastAsia"/>
                <w:sz w:val="22"/>
              </w:rPr>
              <w:t>の</w:t>
            </w:r>
            <w:r w:rsidRPr="007A70BE">
              <w:rPr>
                <w:rFonts w:ascii="BIZ UDPゴシック" w:eastAsia="BIZ UDPゴシック" w:hAnsi="BIZ UDPゴシック"/>
                <w:sz w:val="22"/>
              </w:rPr>
              <w:t>業務</w:t>
            </w:r>
            <w:r w:rsidRPr="007A70BE">
              <w:rPr>
                <w:rFonts w:ascii="BIZ UDPゴシック" w:eastAsia="BIZ UDPゴシック" w:hAnsi="BIZ UDPゴシック" w:hint="eastAsia"/>
                <w:sz w:val="22"/>
              </w:rPr>
              <w:t>内容</w:t>
            </w:r>
            <w:r w:rsidRPr="007A70BE">
              <w:rPr>
                <w:rFonts w:ascii="BIZ UDPゴシック" w:eastAsia="BIZ UDPゴシック" w:hAnsi="BIZ UDPゴシック"/>
                <w:sz w:val="22"/>
              </w:rPr>
              <w:t>が規定され、計画に記載</w:t>
            </w:r>
            <w:r w:rsidRPr="007A70BE">
              <w:rPr>
                <w:rFonts w:ascii="BIZ UDPゴシック" w:eastAsia="BIZ UDPゴシック" w:hAnsi="BIZ UDPゴシック" w:hint="eastAsia"/>
                <w:sz w:val="22"/>
              </w:rPr>
              <w:t>され</w:t>
            </w:r>
            <w:r w:rsidRPr="007A70BE">
              <w:rPr>
                <w:rFonts w:ascii="BIZ UDPゴシック" w:eastAsia="BIZ UDPゴシック" w:hAnsi="BIZ UDPゴシック"/>
                <w:sz w:val="22"/>
              </w:rPr>
              <w:t>ているか</w:t>
            </w:r>
            <w:r w:rsidRPr="007A70BE">
              <w:rPr>
                <w:rFonts w:ascii="BIZ UDPゴシック" w:eastAsia="BIZ UDPゴシック" w:hAnsi="BIZ UDPゴシック" w:hint="eastAsia"/>
                <w:sz w:val="22"/>
              </w:rPr>
              <w:t>（自衛水防組織の業務内容の記載の確認）</w:t>
            </w:r>
          </w:p>
        </w:tc>
        <w:tc>
          <w:tcPr>
            <w:tcW w:w="1225" w:type="dxa"/>
            <w:tcBorders>
              <w:bottom w:val="dashSmallGap" w:sz="4" w:space="0" w:color="auto"/>
            </w:tcBorders>
            <w:vAlign w:val="center"/>
          </w:tcPr>
          <w:p w:rsidR="00372052" w:rsidRPr="007A70BE" w:rsidRDefault="00372052" w:rsidP="00372052">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適</w:t>
            </w:r>
          </w:p>
          <w:p w:rsidR="00372052" w:rsidRPr="007A70BE" w:rsidRDefault="00372052" w:rsidP="00372052">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不適</w:t>
            </w:r>
          </w:p>
        </w:tc>
        <w:tc>
          <w:tcPr>
            <w:tcW w:w="1226" w:type="dxa"/>
            <w:tcBorders>
              <w:top w:val="single" w:sz="4" w:space="0" w:color="auto"/>
              <w:bottom w:val="dashSmallGap"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適切</w:t>
            </w:r>
          </w:p>
          <w:p w:rsidR="00372052" w:rsidRPr="00372052" w:rsidRDefault="00372052" w:rsidP="00372052">
            <w:pPr>
              <w:spacing w:afterLines="50" w:after="180" w:line="300" w:lineRule="exact"/>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 要改善</w:t>
            </w:r>
          </w:p>
        </w:tc>
      </w:tr>
      <w:tr w:rsidR="00372052" w:rsidRPr="007A70BE" w:rsidTr="001D713A">
        <w:trPr>
          <w:trHeight w:val="394"/>
          <w:jc w:val="right"/>
        </w:trPr>
        <w:tc>
          <w:tcPr>
            <w:tcW w:w="6482" w:type="dxa"/>
            <w:tcBorders>
              <w:top w:val="dashSmallGap" w:sz="4" w:space="0" w:color="auto"/>
              <w:left w:val="single" w:sz="12" w:space="0" w:color="auto"/>
              <w:bottom w:val="dotted" w:sz="4" w:space="0" w:color="auto"/>
            </w:tcBorders>
          </w:tcPr>
          <w:p w:rsidR="00372052" w:rsidRPr="007A70BE" w:rsidRDefault="00372052" w:rsidP="00372052">
            <w:pPr>
              <w:spacing w:afterLines="50" w:after="180" w:line="300" w:lineRule="exact"/>
              <w:rPr>
                <w:rFonts w:ascii="BIZ UDPゴシック" w:eastAsia="BIZ UDPゴシック" w:hAnsi="BIZ UDPゴシック"/>
              </w:rPr>
            </w:pPr>
            <w:r w:rsidRPr="007A70BE">
              <w:rPr>
                <w:rFonts w:ascii="BIZ UDPゴシック" w:eastAsia="BIZ UDPゴシック" w:hAnsi="BIZ UDPゴシック" w:hint="eastAsia"/>
              </w:rPr>
              <w:t>【着眼点】</w:t>
            </w:r>
          </w:p>
        </w:tc>
        <w:tc>
          <w:tcPr>
            <w:tcW w:w="1225" w:type="dxa"/>
            <w:tcBorders>
              <w:top w:val="dashSmallGap" w:sz="4" w:space="0" w:color="auto"/>
              <w:bottom w:val="dotted" w:sz="4" w:space="0" w:color="auto"/>
            </w:tcBorders>
            <w:vAlign w:val="center"/>
          </w:tcPr>
          <w:p w:rsidR="00372052" w:rsidRPr="007A70BE" w:rsidRDefault="00372052" w:rsidP="00372052">
            <w:pPr>
              <w:spacing w:line="240" w:lineRule="exact"/>
              <w:ind w:left="176" w:hangingChars="98" w:hanging="176"/>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↓対応済を</w:t>
            </w:r>
          </w:p>
          <w:p w:rsidR="00372052" w:rsidRPr="007A70BE" w:rsidRDefault="00372052" w:rsidP="00372052">
            <w:pPr>
              <w:spacing w:line="240" w:lineRule="exact"/>
              <w:jc w:val="center"/>
              <w:rPr>
                <w:rFonts w:ascii="BIZ UDPゴシック" w:eastAsia="BIZ UDPゴシック" w:hAnsi="BIZ UDPゴシック"/>
                <w:sz w:val="22"/>
              </w:rPr>
            </w:pPr>
            <w:r w:rsidRPr="007A70BE">
              <w:rPr>
                <w:rFonts w:ascii="BIZ UDPゴシック" w:eastAsia="BIZ UDPゴシック" w:hAnsi="BIZ UDPゴシック" w:hint="eastAsia"/>
                <w:sz w:val="18"/>
                <w:szCs w:val="18"/>
              </w:rPr>
              <w:t>チェック</w:t>
            </w:r>
          </w:p>
        </w:tc>
        <w:tc>
          <w:tcPr>
            <w:tcW w:w="1226" w:type="dxa"/>
            <w:tcBorders>
              <w:top w:val="dashSmallGap" w:sz="4" w:space="0" w:color="auto"/>
              <w:bottom w:val="dotted" w:sz="4" w:space="0" w:color="auto"/>
              <w:right w:val="single" w:sz="12" w:space="0" w:color="auto"/>
            </w:tcBorders>
          </w:tcPr>
          <w:p w:rsidR="00372052" w:rsidRPr="007A70BE" w:rsidRDefault="00372052" w:rsidP="00372052">
            <w:pPr>
              <w:spacing w:afterLines="50" w:after="180" w:line="300" w:lineRule="exact"/>
              <w:rPr>
                <w:rFonts w:ascii="BIZ UDPゴシック" w:eastAsia="BIZ UDPゴシック" w:hAnsi="BIZ UDPゴシック"/>
                <w:sz w:val="18"/>
                <w:szCs w:val="18"/>
              </w:rPr>
            </w:pPr>
          </w:p>
        </w:tc>
      </w:tr>
      <w:tr w:rsidR="00962FB5" w:rsidRPr="007A70BE" w:rsidTr="001D713A">
        <w:trPr>
          <w:trHeight w:val="557"/>
          <w:jc w:val="right"/>
        </w:trPr>
        <w:tc>
          <w:tcPr>
            <w:tcW w:w="6482" w:type="dxa"/>
            <w:tcBorders>
              <w:top w:val="dotted" w:sz="4" w:space="0" w:color="auto"/>
              <w:left w:val="single" w:sz="12" w:space="0" w:color="auto"/>
              <w:bottom w:val="dotted" w:sz="4" w:space="0" w:color="auto"/>
            </w:tcBorders>
          </w:tcPr>
          <w:p w:rsidR="00962FB5" w:rsidRPr="00DE6E28" w:rsidRDefault="00962FB5" w:rsidP="00962FB5">
            <w:pPr>
              <w:pStyle w:val="a8"/>
              <w:numPr>
                <w:ilvl w:val="0"/>
                <w:numId w:val="21"/>
              </w:numPr>
              <w:spacing w:afterLines="50" w:after="180" w:line="300" w:lineRule="exact"/>
              <w:ind w:leftChars="0" w:left="306" w:hanging="306"/>
              <w:rPr>
                <w:rFonts w:ascii="BIZ UDPゴシック" w:eastAsia="BIZ UDPゴシック" w:hAnsi="BIZ UDPゴシック"/>
              </w:rPr>
            </w:pPr>
            <w:r w:rsidRPr="00DE6E28">
              <w:rPr>
                <w:rFonts w:ascii="BIZ UDPゴシック" w:eastAsia="BIZ UDPゴシック" w:hAnsi="BIZ UDPゴシック" w:hint="eastAsia"/>
              </w:rPr>
              <w:t>自衛水防組織を統括する統括管理官を定めているか</w:t>
            </w:r>
          </w:p>
        </w:tc>
        <w:tc>
          <w:tcPr>
            <w:tcW w:w="1225" w:type="dxa"/>
            <w:tcBorders>
              <w:top w:val="dotted" w:sz="4" w:space="0" w:color="auto"/>
              <w:bottom w:val="dotted" w:sz="4" w:space="0" w:color="auto"/>
            </w:tcBorders>
            <w:vAlign w:val="center"/>
          </w:tcPr>
          <w:p w:rsidR="00962FB5" w:rsidRPr="007A70BE" w:rsidRDefault="00962FB5" w:rsidP="00962F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962FB5" w:rsidRPr="007A70BE" w:rsidRDefault="00962FB5" w:rsidP="00962FB5">
            <w:pPr>
              <w:spacing w:afterLines="50" w:after="180" w:line="300" w:lineRule="exact"/>
              <w:rPr>
                <w:rFonts w:ascii="BIZ UDPゴシック" w:eastAsia="BIZ UDPゴシック" w:hAnsi="BIZ UDPゴシック"/>
                <w:sz w:val="18"/>
                <w:szCs w:val="18"/>
              </w:rPr>
            </w:pPr>
          </w:p>
        </w:tc>
      </w:tr>
      <w:tr w:rsidR="00962FB5" w:rsidRPr="007A70BE" w:rsidTr="001D713A">
        <w:trPr>
          <w:trHeight w:val="638"/>
          <w:jc w:val="right"/>
        </w:trPr>
        <w:tc>
          <w:tcPr>
            <w:tcW w:w="6482" w:type="dxa"/>
            <w:tcBorders>
              <w:top w:val="dotted" w:sz="4" w:space="0" w:color="auto"/>
              <w:left w:val="single" w:sz="12" w:space="0" w:color="auto"/>
              <w:bottom w:val="dotted" w:sz="4" w:space="0" w:color="auto"/>
            </w:tcBorders>
          </w:tcPr>
          <w:p w:rsidR="00962FB5" w:rsidRPr="00DE6E28" w:rsidRDefault="00962FB5" w:rsidP="00962FB5">
            <w:pPr>
              <w:pStyle w:val="a8"/>
              <w:numPr>
                <w:ilvl w:val="0"/>
                <w:numId w:val="21"/>
              </w:numPr>
              <w:spacing w:afterLines="50" w:after="180" w:line="300" w:lineRule="exact"/>
              <w:ind w:leftChars="0" w:left="306" w:hanging="306"/>
              <w:rPr>
                <w:rFonts w:ascii="BIZ UDPゴシック" w:eastAsia="BIZ UDPゴシック" w:hAnsi="BIZ UDPゴシック"/>
              </w:rPr>
            </w:pPr>
            <w:r w:rsidRPr="00DE6E28">
              <w:rPr>
                <w:rFonts w:ascii="BIZ UDPゴシック" w:eastAsia="BIZ UDPゴシック" w:hAnsi="BIZ UDPゴシック" w:hint="eastAsia"/>
              </w:rPr>
              <w:t>少なくとも「洪水予報等の収集及び伝達」、「利用者の避難誘導」がそれぞれ自衛水防組織の業務として規定されているか</w:t>
            </w:r>
          </w:p>
        </w:tc>
        <w:tc>
          <w:tcPr>
            <w:tcW w:w="1225" w:type="dxa"/>
            <w:tcBorders>
              <w:top w:val="dotted" w:sz="4" w:space="0" w:color="auto"/>
              <w:bottom w:val="dotted" w:sz="4" w:space="0" w:color="auto"/>
            </w:tcBorders>
            <w:vAlign w:val="center"/>
          </w:tcPr>
          <w:p w:rsidR="00962FB5" w:rsidRPr="007A70BE" w:rsidRDefault="00962FB5" w:rsidP="00962F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dotted" w:sz="4" w:space="0" w:color="auto"/>
              <w:right w:val="single" w:sz="12" w:space="0" w:color="auto"/>
            </w:tcBorders>
          </w:tcPr>
          <w:p w:rsidR="00962FB5" w:rsidRPr="007A70BE" w:rsidRDefault="00962FB5" w:rsidP="00962FB5">
            <w:pPr>
              <w:spacing w:afterLines="50" w:after="180" w:line="300" w:lineRule="exact"/>
              <w:rPr>
                <w:rFonts w:ascii="BIZ UDPゴシック" w:eastAsia="BIZ UDPゴシック" w:hAnsi="BIZ UDPゴシック"/>
                <w:sz w:val="18"/>
                <w:szCs w:val="18"/>
              </w:rPr>
            </w:pPr>
          </w:p>
        </w:tc>
      </w:tr>
      <w:tr w:rsidR="00962FB5" w:rsidRPr="007A70BE" w:rsidTr="002820F8">
        <w:trPr>
          <w:trHeight w:val="776"/>
          <w:jc w:val="right"/>
        </w:trPr>
        <w:tc>
          <w:tcPr>
            <w:tcW w:w="6482" w:type="dxa"/>
            <w:tcBorders>
              <w:top w:val="dotted" w:sz="4" w:space="0" w:color="auto"/>
              <w:left w:val="single" w:sz="12" w:space="0" w:color="auto"/>
              <w:bottom w:val="single" w:sz="12" w:space="0" w:color="auto"/>
            </w:tcBorders>
          </w:tcPr>
          <w:p w:rsidR="00962FB5" w:rsidRPr="002820F8" w:rsidRDefault="00962FB5" w:rsidP="002820F8">
            <w:pPr>
              <w:pStyle w:val="a8"/>
              <w:numPr>
                <w:ilvl w:val="0"/>
                <w:numId w:val="21"/>
              </w:numPr>
              <w:spacing w:afterLines="50" w:after="180" w:line="300" w:lineRule="exact"/>
              <w:ind w:leftChars="0" w:left="306" w:hanging="306"/>
              <w:rPr>
                <w:rFonts w:ascii="BIZ UDPゴシック" w:eastAsia="BIZ UDPゴシック" w:hAnsi="BIZ UDPゴシック"/>
              </w:rPr>
            </w:pPr>
            <w:r w:rsidRPr="00DE6E28">
              <w:rPr>
                <w:rFonts w:ascii="BIZ UDPゴシック" w:eastAsia="BIZ UDPゴシック" w:hAnsi="BIZ UDPゴシック" w:hint="eastAsia"/>
              </w:rPr>
              <w:t>内部組織（○○班など）を編成する場合、内部組織のそれぞれの業務内容・活動範囲が明確に区分され、内部組織毎に必要な要員と統括する者を定めているか</w:t>
            </w:r>
          </w:p>
        </w:tc>
        <w:tc>
          <w:tcPr>
            <w:tcW w:w="1225" w:type="dxa"/>
            <w:tcBorders>
              <w:top w:val="dotted" w:sz="4" w:space="0" w:color="auto"/>
              <w:bottom w:val="single" w:sz="12" w:space="0" w:color="auto"/>
            </w:tcBorders>
            <w:vAlign w:val="center"/>
          </w:tcPr>
          <w:p w:rsidR="00962FB5" w:rsidRPr="007A70BE" w:rsidRDefault="00962FB5" w:rsidP="00962FB5">
            <w:pPr>
              <w:spacing w:afterLines="50" w:after="180" w:line="240" w:lineRule="exact"/>
              <w:jc w:val="center"/>
              <w:rPr>
                <w:rFonts w:ascii="BIZ UDPゴシック" w:eastAsia="BIZ UDPゴシック" w:hAnsi="BIZ UDPゴシック"/>
                <w:sz w:val="18"/>
                <w:szCs w:val="18"/>
              </w:rPr>
            </w:pPr>
            <w:r w:rsidRPr="007A70BE">
              <w:rPr>
                <w:rFonts w:ascii="BIZ UDPゴシック" w:eastAsia="BIZ UDPゴシック" w:hAnsi="BIZ UDPゴシック" w:hint="eastAsia"/>
                <w:sz w:val="18"/>
                <w:szCs w:val="18"/>
              </w:rPr>
              <w:t>□</w:t>
            </w:r>
          </w:p>
        </w:tc>
        <w:tc>
          <w:tcPr>
            <w:tcW w:w="1226" w:type="dxa"/>
            <w:tcBorders>
              <w:top w:val="dotted" w:sz="4" w:space="0" w:color="auto"/>
              <w:bottom w:val="single" w:sz="12" w:space="0" w:color="auto"/>
              <w:right w:val="single" w:sz="12" w:space="0" w:color="auto"/>
            </w:tcBorders>
          </w:tcPr>
          <w:p w:rsidR="00962FB5" w:rsidRPr="007A70BE" w:rsidRDefault="00962FB5" w:rsidP="00962FB5">
            <w:pPr>
              <w:spacing w:afterLines="50" w:after="180" w:line="300" w:lineRule="exact"/>
              <w:rPr>
                <w:rFonts w:ascii="BIZ UDPゴシック" w:eastAsia="BIZ UDPゴシック" w:hAnsi="BIZ UDPゴシック"/>
                <w:sz w:val="18"/>
                <w:szCs w:val="18"/>
              </w:rPr>
            </w:pPr>
          </w:p>
        </w:tc>
      </w:tr>
    </w:tbl>
    <w:p w:rsidR="00BB2089" w:rsidRPr="007A70BE" w:rsidRDefault="00BB2089" w:rsidP="00BB2089">
      <w:pPr>
        <w:spacing w:afterLines="50" w:after="180"/>
        <w:rPr>
          <w:rFonts w:ascii="BIZ UDPゴシック" w:eastAsia="BIZ UDPゴシック" w:hAnsi="BIZ UDPゴシック"/>
          <w:sz w:val="24"/>
          <w:szCs w:val="22"/>
        </w:rPr>
      </w:pPr>
    </w:p>
    <w:p w:rsidR="00BB2089" w:rsidRPr="007A70BE" w:rsidRDefault="00BB2089" w:rsidP="00BB2089">
      <w:pPr>
        <w:rPr>
          <w:rFonts w:ascii="BIZ UDPゴシック" w:eastAsia="BIZ UDPゴシック" w:hAnsi="BIZ UDPゴシック"/>
        </w:rPr>
      </w:pPr>
    </w:p>
    <w:p w:rsidR="00FB2DBE" w:rsidRPr="007A70BE" w:rsidRDefault="00FB2DBE">
      <w:pPr>
        <w:rPr>
          <w:rFonts w:ascii="BIZ UDPゴシック" w:eastAsia="BIZ UDPゴシック" w:hAnsi="BIZ UDPゴシック"/>
        </w:rPr>
      </w:pPr>
    </w:p>
    <w:sectPr w:rsidR="00FB2DBE" w:rsidRPr="007A70BE" w:rsidSect="000E44A3">
      <w:headerReference w:type="default" r:id="rId8"/>
      <w:footerReference w:type="default" r:id="rId9"/>
      <w:pgSz w:w="11906" w:h="16838"/>
      <w:pgMar w:top="1418" w:right="1418" w:bottom="1418" w:left="1418" w:header="454" w:footer="5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B9" w:rsidRDefault="005D46B9">
      <w:r>
        <w:separator/>
      </w:r>
    </w:p>
  </w:endnote>
  <w:endnote w:type="continuationSeparator" w:id="0">
    <w:p w:rsidR="005D46B9" w:rsidRDefault="005D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705972"/>
      <w:docPartObj>
        <w:docPartGallery w:val="Page Numbers (Bottom of Page)"/>
        <w:docPartUnique/>
      </w:docPartObj>
    </w:sdtPr>
    <w:sdtEndPr/>
    <w:sdtContent>
      <w:p w:rsidR="000E44A3" w:rsidRDefault="000E44A3">
        <w:pPr>
          <w:pStyle w:val="a5"/>
          <w:jc w:val="center"/>
        </w:pPr>
        <w:r>
          <w:fldChar w:fldCharType="begin"/>
        </w:r>
        <w:r>
          <w:instrText>PAGE   \* MERGEFORMAT</w:instrText>
        </w:r>
        <w:r>
          <w:fldChar w:fldCharType="separate"/>
        </w:r>
        <w:r w:rsidR="006F2EB7" w:rsidRPr="006F2EB7">
          <w:rPr>
            <w:noProof/>
            <w:lang w:val="ja-JP"/>
          </w:rPr>
          <w:t>6</w:t>
        </w:r>
        <w:r>
          <w:fldChar w:fldCharType="end"/>
        </w:r>
      </w:p>
    </w:sdtContent>
  </w:sdt>
  <w:p w:rsidR="000E44A3" w:rsidRDefault="000E4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B9" w:rsidRDefault="005D46B9">
      <w:r>
        <w:separator/>
      </w:r>
    </w:p>
  </w:footnote>
  <w:footnote w:type="continuationSeparator" w:id="0">
    <w:p w:rsidR="005D46B9" w:rsidRDefault="005D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83B" w:rsidRDefault="0062483B" w:rsidP="0062483B">
    <w:pPr>
      <w:pStyle w:val="a3"/>
      <w:jc w:val="right"/>
    </w:pPr>
    <w:r>
      <w:rPr>
        <w:rFonts w:hint="eastAsia"/>
      </w:rPr>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D39"/>
    <w:multiLevelType w:val="hybridMultilevel"/>
    <w:tmpl w:val="5B9A8CF0"/>
    <w:lvl w:ilvl="0" w:tplc="0DA84EC0">
      <w:numFmt w:val="bullet"/>
      <w:lvlText w:val="•"/>
      <w:lvlJc w:val="left"/>
      <w:pPr>
        <w:ind w:left="360" w:hanging="360"/>
      </w:pPr>
      <w:rPr>
        <w:rFonts w:hint="default"/>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17036"/>
    <w:multiLevelType w:val="hybridMultilevel"/>
    <w:tmpl w:val="4FD4FD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9101B6"/>
    <w:multiLevelType w:val="hybridMultilevel"/>
    <w:tmpl w:val="A3D6C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638A6"/>
    <w:multiLevelType w:val="hybridMultilevel"/>
    <w:tmpl w:val="F9E8E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150841"/>
    <w:multiLevelType w:val="hybridMultilevel"/>
    <w:tmpl w:val="40A6B4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F6A28"/>
    <w:multiLevelType w:val="hybridMultilevel"/>
    <w:tmpl w:val="933AC2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7D1635"/>
    <w:multiLevelType w:val="hybridMultilevel"/>
    <w:tmpl w:val="A8044C1A"/>
    <w:lvl w:ilvl="0" w:tplc="F0E2BB18">
      <w:start w:val="1"/>
      <w:numFmt w:val="decimalEnclosedCircle"/>
      <w:lvlText w:val="%1"/>
      <w:lvlJc w:val="left"/>
      <w:pPr>
        <w:ind w:left="420" w:hanging="420"/>
      </w:pPr>
      <w:rPr>
        <w:rFonts w:ascii="BIZ UDPゴシック" w:eastAsia="BIZ UDPゴシック" w:hAnsi="BIZ UDPゴシック"/>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0297F"/>
    <w:multiLevelType w:val="hybridMultilevel"/>
    <w:tmpl w:val="3F8ADEEC"/>
    <w:lvl w:ilvl="0" w:tplc="0DA84EC0">
      <w:numFmt w:val="bullet"/>
      <w:lvlText w:val="•"/>
      <w:lvlJc w:val="left"/>
      <w:pPr>
        <w:ind w:left="420" w:hanging="420"/>
      </w:pPr>
      <w:rPr>
        <w:rFonts w:hint="default"/>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A36BCF"/>
    <w:multiLevelType w:val="hybridMultilevel"/>
    <w:tmpl w:val="7DC46E82"/>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FC274F"/>
    <w:multiLevelType w:val="hybridMultilevel"/>
    <w:tmpl w:val="54A806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1B6682"/>
    <w:multiLevelType w:val="hybridMultilevel"/>
    <w:tmpl w:val="A19C65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8821B2"/>
    <w:multiLevelType w:val="hybridMultilevel"/>
    <w:tmpl w:val="B07C065E"/>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634D1C"/>
    <w:multiLevelType w:val="hybridMultilevel"/>
    <w:tmpl w:val="E69EC1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CB12DB"/>
    <w:multiLevelType w:val="hybridMultilevel"/>
    <w:tmpl w:val="3D4CDDA0"/>
    <w:lvl w:ilvl="0" w:tplc="0DA84EC0">
      <w:numFmt w:val="bullet"/>
      <w:lvlText w:val="•"/>
      <w:lvlJc w:val="left"/>
      <w:pPr>
        <w:ind w:left="420" w:hanging="420"/>
      </w:pPr>
      <w:rPr>
        <w:rFonts w:hint="default"/>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A943DD"/>
    <w:multiLevelType w:val="hybridMultilevel"/>
    <w:tmpl w:val="5DD2C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51139B"/>
    <w:multiLevelType w:val="hybridMultilevel"/>
    <w:tmpl w:val="C66C99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3"/>
  </w:num>
  <w:num w:numId="4">
    <w:abstractNumId w:val="12"/>
  </w:num>
  <w:num w:numId="5">
    <w:abstractNumId w:val="9"/>
  </w:num>
  <w:num w:numId="6">
    <w:abstractNumId w:val="1"/>
  </w:num>
  <w:num w:numId="7">
    <w:abstractNumId w:val="15"/>
  </w:num>
  <w:num w:numId="8">
    <w:abstractNumId w:val="17"/>
  </w:num>
  <w:num w:numId="9">
    <w:abstractNumId w:val="0"/>
  </w:num>
  <w:num w:numId="10">
    <w:abstractNumId w:val="18"/>
  </w:num>
  <w:num w:numId="11">
    <w:abstractNumId w:val="8"/>
  </w:num>
  <w:num w:numId="12">
    <w:abstractNumId w:val="13"/>
  </w:num>
  <w:num w:numId="13">
    <w:abstractNumId w:val="4"/>
  </w:num>
  <w:num w:numId="14">
    <w:abstractNumId w:val="11"/>
  </w:num>
  <w:num w:numId="15">
    <w:abstractNumId w:val="21"/>
  </w:num>
  <w:num w:numId="16">
    <w:abstractNumId w:val="20"/>
  </w:num>
  <w:num w:numId="17">
    <w:abstractNumId w:val="7"/>
  </w:num>
  <w:num w:numId="18">
    <w:abstractNumId w:val="10"/>
  </w:num>
  <w:num w:numId="19">
    <w:abstractNumId w:val="2"/>
  </w:num>
  <w:num w:numId="20">
    <w:abstractNumId w:val="14"/>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89"/>
    <w:rsid w:val="00031130"/>
    <w:rsid w:val="00043C4C"/>
    <w:rsid w:val="000518A8"/>
    <w:rsid w:val="00076A79"/>
    <w:rsid w:val="000E44A3"/>
    <w:rsid w:val="000F337D"/>
    <w:rsid w:val="001E6AFC"/>
    <w:rsid w:val="00211C1C"/>
    <w:rsid w:val="002820F8"/>
    <w:rsid w:val="002B24CD"/>
    <w:rsid w:val="002D2E46"/>
    <w:rsid w:val="002E53B5"/>
    <w:rsid w:val="00314E5A"/>
    <w:rsid w:val="00334000"/>
    <w:rsid w:val="0033402A"/>
    <w:rsid w:val="00372052"/>
    <w:rsid w:val="00414794"/>
    <w:rsid w:val="00431130"/>
    <w:rsid w:val="00437A31"/>
    <w:rsid w:val="00481689"/>
    <w:rsid w:val="0048224F"/>
    <w:rsid w:val="004B0D8E"/>
    <w:rsid w:val="004C0502"/>
    <w:rsid w:val="004E00B0"/>
    <w:rsid w:val="004F059A"/>
    <w:rsid w:val="004F3A1D"/>
    <w:rsid w:val="00555239"/>
    <w:rsid w:val="005579C5"/>
    <w:rsid w:val="005A60C9"/>
    <w:rsid w:val="005A7FC5"/>
    <w:rsid w:val="005B0FB7"/>
    <w:rsid w:val="005D46B9"/>
    <w:rsid w:val="006231BC"/>
    <w:rsid w:val="0062483B"/>
    <w:rsid w:val="00636770"/>
    <w:rsid w:val="0064275B"/>
    <w:rsid w:val="006C7F3D"/>
    <w:rsid w:val="006D1C71"/>
    <w:rsid w:val="006F2EB7"/>
    <w:rsid w:val="00723770"/>
    <w:rsid w:val="00761135"/>
    <w:rsid w:val="00762F6E"/>
    <w:rsid w:val="007A70BE"/>
    <w:rsid w:val="007B7BA9"/>
    <w:rsid w:val="007E7D2A"/>
    <w:rsid w:val="00861CFD"/>
    <w:rsid w:val="00874BA5"/>
    <w:rsid w:val="008D009F"/>
    <w:rsid w:val="00927217"/>
    <w:rsid w:val="009423B5"/>
    <w:rsid w:val="00962FB5"/>
    <w:rsid w:val="009B4950"/>
    <w:rsid w:val="009C25A6"/>
    <w:rsid w:val="009D02B4"/>
    <w:rsid w:val="009D2A9D"/>
    <w:rsid w:val="009D7856"/>
    <w:rsid w:val="009F19AB"/>
    <w:rsid w:val="009F6C75"/>
    <w:rsid w:val="00A07A7E"/>
    <w:rsid w:val="00A11544"/>
    <w:rsid w:val="00A817A0"/>
    <w:rsid w:val="00A81B87"/>
    <w:rsid w:val="00AB7D82"/>
    <w:rsid w:val="00AD23C0"/>
    <w:rsid w:val="00AE05B5"/>
    <w:rsid w:val="00B11478"/>
    <w:rsid w:val="00B24865"/>
    <w:rsid w:val="00B34506"/>
    <w:rsid w:val="00B542B1"/>
    <w:rsid w:val="00B7516A"/>
    <w:rsid w:val="00B87C31"/>
    <w:rsid w:val="00BA6CC3"/>
    <w:rsid w:val="00BB2089"/>
    <w:rsid w:val="00BB3685"/>
    <w:rsid w:val="00BD621F"/>
    <w:rsid w:val="00BE424D"/>
    <w:rsid w:val="00C06A33"/>
    <w:rsid w:val="00C277A2"/>
    <w:rsid w:val="00C94894"/>
    <w:rsid w:val="00CB44D2"/>
    <w:rsid w:val="00D1550B"/>
    <w:rsid w:val="00D2060F"/>
    <w:rsid w:val="00D44AC7"/>
    <w:rsid w:val="00D52067"/>
    <w:rsid w:val="00D522E8"/>
    <w:rsid w:val="00D64ABA"/>
    <w:rsid w:val="00D75879"/>
    <w:rsid w:val="00DB1785"/>
    <w:rsid w:val="00DE6E28"/>
    <w:rsid w:val="00E002B8"/>
    <w:rsid w:val="00E40B28"/>
    <w:rsid w:val="00E4780E"/>
    <w:rsid w:val="00E6466D"/>
    <w:rsid w:val="00EA282C"/>
    <w:rsid w:val="00EB3116"/>
    <w:rsid w:val="00EB6E00"/>
    <w:rsid w:val="00EF10BE"/>
    <w:rsid w:val="00F22684"/>
    <w:rsid w:val="00F47D99"/>
    <w:rsid w:val="00F61DFE"/>
    <w:rsid w:val="00FB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AD518"/>
  <w15:chartTrackingRefBased/>
  <w15:docId w15:val="{0A7C1398-F731-496B-AFA2-70D326B2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208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2089"/>
    <w:pPr>
      <w:tabs>
        <w:tab w:val="center" w:pos="4252"/>
        <w:tab w:val="right" w:pos="8504"/>
      </w:tabs>
      <w:snapToGrid w:val="0"/>
    </w:pPr>
  </w:style>
  <w:style w:type="character" w:customStyle="1" w:styleId="a4">
    <w:name w:val="ヘッダー (文字)"/>
    <w:basedOn w:val="a0"/>
    <w:link w:val="a3"/>
    <w:rsid w:val="00BB2089"/>
    <w:rPr>
      <w:rFonts w:cs="Times New Roman"/>
      <w:szCs w:val="20"/>
    </w:rPr>
  </w:style>
  <w:style w:type="paragraph" w:styleId="a5">
    <w:name w:val="footer"/>
    <w:basedOn w:val="a"/>
    <w:link w:val="a6"/>
    <w:uiPriority w:val="99"/>
    <w:rsid w:val="00BB2089"/>
    <w:pPr>
      <w:tabs>
        <w:tab w:val="center" w:pos="4252"/>
        <w:tab w:val="right" w:pos="8504"/>
      </w:tabs>
      <w:snapToGrid w:val="0"/>
    </w:pPr>
  </w:style>
  <w:style w:type="character" w:customStyle="1" w:styleId="a6">
    <w:name w:val="フッター (文字)"/>
    <w:basedOn w:val="a0"/>
    <w:link w:val="a5"/>
    <w:uiPriority w:val="99"/>
    <w:rsid w:val="00BB2089"/>
    <w:rPr>
      <w:rFonts w:cs="Times New Roman"/>
      <w:szCs w:val="20"/>
    </w:rPr>
  </w:style>
  <w:style w:type="table" w:styleId="a7">
    <w:name w:val="Table Grid"/>
    <w:basedOn w:val="a1"/>
    <w:uiPriority w:val="59"/>
    <w:rsid w:val="00BB208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qFormat/>
    <w:rsid w:val="00BB208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23B5"/>
    <w:pPr>
      <w:ind w:leftChars="400" w:left="840"/>
    </w:pPr>
  </w:style>
  <w:style w:type="paragraph" w:styleId="a9">
    <w:name w:val="Balloon Text"/>
    <w:basedOn w:val="a"/>
    <w:link w:val="aa"/>
    <w:uiPriority w:val="99"/>
    <w:semiHidden/>
    <w:unhideWhenUsed/>
    <w:rsid w:val="005A60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4988-B036-4500-8FFF-3B9737E7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Midimic-R01-04</dc:creator>
  <cp:keywords/>
  <dc:description/>
  <cp:lastModifiedBy>Midimic-R01-04</cp:lastModifiedBy>
  <cp:revision>88</cp:revision>
  <dcterms:created xsi:type="dcterms:W3CDTF">2024-02-01T23:00:00Z</dcterms:created>
  <dcterms:modified xsi:type="dcterms:W3CDTF">2024-03-13T05:44:00Z</dcterms:modified>
</cp:coreProperties>
</file>